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913819" w14:textId="4D9EFDE2" w:rsidR="00801311" w:rsidRPr="00A02FDE" w:rsidRDefault="005D468C" w:rsidP="00B35CCC">
      <w:pPr>
        <w:pStyle w:val="Heading2"/>
        <w:rPr>
          <w:color w:val="808080" w:themeColor="background1" w:themeShade="80"/>
        </w:rPr>
      </w:pPr>
      <w:r w:rsidRPr="00A02FDE">
        <w:rPr>
          <w:color w:val="808080" w:themeColor="background1" w:themeShade="80"/>
        </w:rPr>
        <w:t>FEMA ADVISOR</w:t>
      </w:r>
      <w:r w:rsidR="0069770E">
        <w:rPr>
          <w:color w:val="808080" w:themeColor="background1" w:themeShade="80"/>
        </w:rPr>
        <w:t xml:space="preserve">Y – </w:t>
      </w:r>
      <w:r w:rsidR="00F85654">
        <w:rPr>
          <w:caps/>
          <w:color w:val="808080" w:themeColor="background1" w:themeShade="80"/>
        </w:rPr>
        <w:t xml:space="preserve">April </w:t>
      </w:r>
      <w:r w:rsidR="00677503">
        <w:rPr>
          <w:caps/>
          <w:color w:val="808080" w:themeColor="background1" w:themeShade="80"/>
        </w:rPr>
        <w:t>2</w:t>
      </w:r>
      <w:r w:rsidR="000824E9">
        <w:rPr>
          <w:caps/>
          <w:color w:val="808080" w:themeColor="background1" w:themeShade="80"/>
        </w:rPr>
        <w:t>2</w:t>
      </w:r>
      <w:r w:rsidR="00F85654">
        <w:rPr>
          <w:caps/>
          <w:color w:val="808080" w:themeColor="background1" w:themeShade="80"/>
        </w:rPr>
        <w:t>, 2020</w:t>
      </w:r>
      <w:r w:rsidR="00801311" w:rsidRPr="0069770E">
        <w:rPr>
          <w:caps/>
          <w:color w:val="808080" w:themeColor="background1" w:themeShade="80"/>
        </w:rPr>
        <w:tab/>
      </w:r>
      <w:r w:rsidR="00801311" w:rsidRPr="00A02FDE">
        <w:rPr>
          <w:color w:val="808080" w:themeColor="background1" w:themeShade="80"/>
        </w:rPr>
        <w:tab/>
      </w:r>
      <w:r w:rsidR="00801311" w:rsidRPr="00A02FDE">
        <w:rPr>
          <w:color w:val="808080" w:themeColor="background1" w:themeShade="80"/>
        </w:rPr>
        <w:tab/>
      </w:r>
      <w:r w:rsidR="00801311" w:rsidRPr="00A02FDE">
        <w:rPr>
          <w:color w:val="808080" w:themeColor="background1" w:themeShade="80"/>
        </w:rPr>
        <w:tab/>
      </w:r>
      <w:r w:rsidR="00801311" w:rsidRPr="00A02FDE">
        <w:rPr>
          <w:color w:val="808080" w:themeColor="background1" w:themeShade="80"/>
        </w:rPr>
        <w:tab/>
      </w:r>
      <w:r w:rsidR="00801311" w:rsidRPr="00A02FDE">
        <w:rPr>
          <w:color w:val="808080" w:themeColor="background1" w:themeShade="80"/>
        </w:rPr>
        <w:tab/>
      </w:r>
      <w:r w:rsidR="00801311" w:rsidRPr="00A02FDE">
        <w:rPr>
          <w:color w:val="808080" w:themeColor="background1" w:themeShade="80"/>
        </w:rPr>
        <w:tab/>
      </w:r>
      <w:r w:rsidR="00801311" w:rsidRPr="00A02FDE">
        <w:rPr>
          <w:color w:val="808080" w:themeColor="background1" w:themeShade="80"/>
        </w:rPr>
        <w:tab/>
      </w:r>
    </w:p>
    <w:p w14:paraId="06D89EA1" w14:textId="55874628" w:rsidR="005C049D" w:rsidRDefault="00484997" w:rsidP="00484997">
      <w:pPr>
        <w:pStyle w:val="Heading1-BluewithLine"/>
        <w:spacing w:before="240"/>
        <w:rPr>
          <w:sz w:val="56"/>
          <w:szCs w:val="56"/>
        </w:rPr>
      </w:pPr>
      <w:r>
        <w:t>Coronavirus (</w:t>
      </w:r>
      <w:r w:rsidRPr="00504E5F">
        <w:t>COVID-19</w:t>
      </w:r>
      <w:r>
        <w:t>) Pandemic:</w:t>
      </w:r>
      <w:r>
        <w:br/>
      </w:r>
      <w:r w:rsidRPr="005E4519">
        <w:rPr>
          <w:sz w:val="50"/>
          <w:szCs w:val="50"/>
        </w:rPr>
        <w:t>Addressing PPE Needs in Non-Healthcare Setting</w:t>
      </w:r>
      <w:r w:rsidRPr="005E4519">
        <w:rPr>
          <w:sz w:val="32"/>
          <w:szCs w:val="32"/>
        </w:rPr>
        <w:t xml:space="preserve"> </w:t>
      </w:r>
      <w:r w:rsidR="005C049D" w:rsidRPr="000824E9">
        <w:rPr>
          <w:sz w:val="56"/>
          <w:szCs w:val="56"/>
        </w:rPr>
        <w:t xml:space="preserve"> </w:t>
      </w:r>
    </w:p>
    <w:p w14:paraId="61238659" w14:textId="328DD95D" w:rsidR="00484997" w:rsidRPr="000824E9" w:rsidRDefault="00484997" w:rsidP="00C93D1E">
      <w:pPr>
        <w:pStyle w:val="Heading1-BluewithLine"/>
        <w:spacing w:after="120" w:line="240" w:lineRule="auto"/>
        <w:rPr>
          <w:sz w:val="56"/>
          <w:szCs w:val="56"/>
          <w:shd w:val="clear" w:color="auto" w:fill="auto"/>
        </w:rPr>
        <w:sectPr w:rsidR="00484997" w:rsidRPr="000824E9" w:rsidSect="00E36B19">
          <w:footerReference w:type="default" r:id="rId12"/>
          <w:footerReference w:type="first" r:id="rId13"/>
          <w:pgSz w:w="12240" w:h="15840"/>
          <w:pgMar w:top="907" w:right="720" w:bottom="1440" w:left="720" w:header="0" w:footer="432" w:gutter="0"/>
          <w:pgNumType w:start="1"/>
          <w:cols w:space="720"/>
          <w:titlePg/>
          <w:docGrid w:linePitch="360"/>
        </w:sectPr>
      </w:pPr>
    </w:p>
    <w:p w14:paraId="4012659C" w14:textId="0F2A5EF9" w:rsidR="00A510DA" w:rsidRPr="00A510DA" w:rsidRDefault="00A510DA" w:rsidP="00FB5792">
      <w:pPr>
        <w:pStyle w:val="Subtitle"/>
        <w:spacing w:before="0" w:beforeAutospacing="0" w:after="200"/>
        <w:rPr>
          <w:rFonts w:eastAsia="Franklin Gothic Book" w:cs="Franklin Gothic Book"/>
          <w:shd w:val="clear" w:color="auto" w:fill="auto"/>
          <w:lang w:bidi="en-US"/>
        </w:rPr>
        <w:sectPr w:rsidR="00A510DA" w:rsidRPr="00A510DA" w:rsidSect="00573D62">
          <w:type w:val="continuous"/>
          <w:pgSz w:w="12240" w:h="15840"/>
          <w:pgMar w:top="907" w:right="720" w:bottom="1886" w:left="720" w:header="720" w:footer="720" w:gutter="0"/>
          <w:cols w:space="720"/>
          <w:titlePg/>
          <w:docGrid w:linePitch="360"/>
        </w:sectPr>
      </w:pPr>
      <w:bookmarkStart w:id="0" w:name="_GoBack"/>
      <w:r>
        <w:rPr>
          <w:rFonts w:eastAsia="Franklin Gothic Book" w:cs="Franklin Gothic Book"/>
          <w:shd w:val="clear" w:color="auto" w:fill="auto"/>
          <w:lang w:bidi="en-US"/>
        </w:rPr>
        <w:t xml:space="preserve">The attached Fact Sheet </w:t>
      </w:r>
      <w:r w:rsidRPr="00A510DA">
        <w:rPr>
          <w:rFonts w:eastAsia="Franklin Gothic Book" w:cs="Franklin Gothic Book"/>
          <w:shd w:val="clear" w:color="auto" w:fill="auto"/>
          <w:lang w:bidi="en-US"/>
        </w:rPr>
        <w:t>summarizes how organizations should consider and manage their personal protective equipment (PPE) needs while ensuring the protection of workers during the coronavirus (COVID-19) pandemic response.</w:t>
      </w:r>
    </w:p>
    <w:bookmarkEnd w:id="0"/>
    <w:p w14:paraId="47578B2B" w14:textId="0ED0D536" w:rsidR="00A510DA" w:rsidRPr="00A510DA" w:rsidRDefault="00A510DA" w:rsidP="00FB5792">
      <w:pPr>
        <w:pStyle w:val="Subtitle"/>
        <w:spacing w:before="240" w:after="200"/>
        <w:rPr>
          <w:rFonts w:eastAsia="Franklin Gothic Book" w:cs="Franklin Gothic Book"/>
          <w:sz w:val="22"/>
          <w:szCs w:val="22"/>
          <w:shd w:val="clear" w:color="auto" w:fill="auto"/>
          <w:lang w:bidi="en-US"/>
        </w:rPr>
      </w:pPr>
      <w:r w:rsidRPr="00A510DA">
        <w:rPr>
          <w:rFonts w:eastAsia="Franklin Gothic Book" w:cs="Franklin Gothic Book"/>
          <w:sz w:val="22"/>
          <w:szCs w:val="22"/>
          <w:shd w:val="clear" w:color="auto" w:fill="auto"/>
          <w:lang w:bidi="en-US"/>
        </w:rPr>
        <w:t>The COVID-19 National Strategy for Addressing Personal Protective Equipment (PPE) Shortage seeks to ensure protection against COVID-19 for healthcare workers, first responders, and patients by implementing three pillars of practice: reduce, reuse and repurpose. Industries that use similar PPE (e.g., N95 respirators) as part of their normal duties will be challenged in obtaining PPE while available supply is prioritized for healthcare workers and first responders.</w:t>
      </w:r>
      <w:bookmarkStart w:id="1" w:name="BACKGROUND"/>
      <w:bookmarkEnd w:id="1"/>
      <w:r w:rsidRPr="00A510DA">
        <w:rPr>
          <w:rFonts w:eastAsia="Franklin Gothic Book" w:cs="Franklin Gothic Book"/>
          <w:sz w:val="22"/>
          <w:szCs w:val="22"/>
          <w:shd w:val="clear" w:color="auto" w:fill="auto"/>
          <w:lang w:bidi="en-US"/>
        </w:rPr>
        <w:t xml:space="preserve"> Industries whose </w:t>
      </w:r>
      <w:hyperlink r:id="rId14" w:history="1">
        <w:r w:rsidRPr="00A510DA">
          <w:rPr>
            <w:sz w:val="22"/>
            <w:szCs w:val="22"/>
            <w:lang w:bidi="en-US"/>
          </w:rPr>
          <w:t>essential critical infrastructure workers</w:t>
        </w:r>
      </w:hyperlink>
      <w:r w:rsidRPr="00A510DA">
        <w:rPr>
          <w:rFonts w:eastAsia="Franklin Gothic Book" w:cs="Franklin Gothic Book"/>
          <w:sz w:val="22"/>
          <w:szCs w:val="22"/>
          <w:shd w:val="clear" w:color="auto" w:fill="auto"/>
          <w:lang w:bidi="en-US"/>
        </w:rPr>
        <w:t xml:space="preserve"> need PPE to perform their duties should continue working with suppliers to acquire needed PPE, but should expect shortages to continue. All industries should immediately implement strategies to preserve existing supplies of PPE and find alternative work methods to address shortfalls.</w:t>
      </w:r>
      <w:r w:rsidR="00FD038D">
        <w:rPr>
          <w:rFonts w:eastAsia="Franklin Gothic Book" w:cs="Franklin Gothic Book"/>
          <w:sz w:val="22"/>
          <w:szCs w:val="22"/>
          <w:shd w:val="clear" w:color="auto" w:fill="auto"/>
          <w:lang w:bidi="en-US"/>
        </w:rPr>
        <w:t xml:space="preserve"> </w:t>
      </w:r>
      <w:r w:rsidRPr="00A510DA">
        <w:rPr>
          <w:rFonts w:eastAsia="Franklin Gothic Book" w:cs="Franklin Gothic Book"/>
          <w:sz w:val="22"/>
          <w:szCs w:val="22"/>
          <w:shd w:val="clear" w:color="auto" w:fill="auto"/>
          <w:lang w:bidi="en-US"/>
        </w:rPr>
        <w:t>A critical component in implementing PPE preservation strategies is determining the appropriate level of PPE for use. Non-healthcare industries should carefully consider whether PPE is required by law or regulation as part of their routine duties, or whether it is needed for mitigating employee exposure to COVID-19.</w:t>
      </w:r>
    </w:p>
    <w:p w14:paraId="6A0A6455" w14:textId="1DB82097" w:rsidR="000308EC" w:rsidRPr="00FA1127" w:rsidRDefault="000C4D2A" w:rsidP="00861121">
      <w:pPr>
        <w:pStyle w:val="Subtitle"/>
        <w:spacing w:before="240" w:beforeAutospacing="0" w:after="200" w:afterAutospacing="0"/>
        <w:rPr>
          <w:rFonts w:asciiTheme="majorHAnsi" w:hAnsiTheme="majorHAnsi"/>
          <w:sz w:val="32"/>
          <w:szCs w:val="32"/>
        </w:rPr>
      </w:pPr>
      <w:r w:rsidRPr="00FA1127">
        <w:rPr>
          <w:rFonts w:asciiTheme="majorHAnsi" w:hAnsiTheme="majorHAnsi"/>
          <w:sz w:val="32"/>
          <w:szCs w:val="32"/>
        </w:rPr>
        <w:t>Contact Us</w:t>
      </w:r>
    </w:p>
    <w:p w14:paraId="6C561979" w14:textId="77777777" w:rsidR="00861603" w:rsidRDefault="008018B9" w:rsidP="00FB5792">
      <w:pPr>
        <w:pStyle w:val="ListBullet"/>
        <w:numPr>
          <w:ilvl w:val="0"/>
          <w:numId w:val="44"/>
        </w:numPr>
      </w:pPr>
      <w:r w:rsidRPr="00601BD7">
        <w:t xml:space="preserve">Questions about a specific shipment should be directed to CBP at </w:t>
      </w:r>
      <w:hyperlink r:id="rId15" w:history="1">
        <w:r w:rsidRPr="00601BD7">
          <w:rPr>
            <w:rStyle w:val="Hyperlink"/>
            <w:sz w:val="24"/>
            <w:szCs w:val="24"/>
            <w:u w:val="none"/>
          </w:rPr>
          <w:t>covid19exports@cbp.dhs.gov</w:t>
        </w:r>
      </w:hyperlink>
      <w:r w:rsidRPr="00601BD7">
        <w:rPr>
          <w:rStyle w:val="Hyperlink"/>
          <w:sz w:val="24"/>
          <w:szCs w:val="24"/>
          <w:u w:val="none"/>
        </w:rPr>
        <w:t>.</w:t>
      </w:r>
      <w:r w:rsidRPr="00601BD7">
        <w:t xml:space="preserve">  </w:t>
      </w:r>
    </w:p>
    <w:p w14:paraId="577D9FAE" w14:textId="52C4391B" w:rsidR="00861603" w:rsidRDefault="008018B9" w:rsidP="00FB5792">
      <w:pPr>
        <w:pStyle w:val="ListBullet"/>
        <w:numPr>
          <w:ilvl w:val="0"/>
          <w:numId w:val="44"/>
        </w:numPr>
      </w:pPr>
      <w:r w:rsidRPr="00601BD7">
        <w:t xml:space="preserve">Questions about the allocation order and Notice of Exemptions in the Federal Register may be directed to FEMA National Business Emergency Operations Center at </w:t>
      </w:r>
      <w:hyperlink r:id="rId16" w:history="1">
        <w:r w:rsidRPr="00601BD7">
          <w:rPr>
            <w:rStyle w:val="Hyperlink"/>
            <w:sz w:val="24"/>
            <w:szCs w:val="24"/>
            <w:u w:val="none"/>
          </w:rPr>
          <w:t>NBEOC@max.gov</w:t>
        </w:r>
      </w:hyperlink>
      <w:r w:rsidRPr="00601BD7">
        <w:t xml:space="preserve">.  </w:t>
      </w:r>
    </w:p>
    <w:p w14:paraId="2DD7662D" w14:textId="3E1C1C7C" w:rsidR="008018B9" w:rsidRPr="00601BD7" w:rsidRDefault="008018B9" w:rsidP="00FB5792">
      <w:pPr>
        <w:pStyle w:val="ListBullet"/>
        <w:numPr>
          <w:ilvl w:val="0"/>
          <w:numId w:val="44"/>
        </w:numPr>
      </w:pPr>
      <w:r w:rsidRPr="00601BD7">
        <w:t xml:space="preserve">If you have a legal question regarding the allocation order, send an email to </w:t>
      </w:r>
      <w:hyperlink r:id="rId17" w:history="1">
        <w:r w:rsidRPr="00601BD7">
          <w:rPr>
            <w:rStyle w:val="Hyperlink"/>
            <w:sz w:val="24"/>
            <w:szCs w:val="24"/>
            <w:u w:val="none"/>
          </w:rPr>
          <w:t>PPE-export@fema.dhs.gov</w:t>
        </w:r>
      </w:hyperlink>
      <w:r w:rsidRPr="00601BD7">
        <w:rPr>
          <w:rStyle w:val="Hyperlink"/>
          <w:sz w:val="24"/>
          <w:szCs w:val="24"/>
          <w:u w:val="none"/>
        </w:rPr>
        <w:t>.</w:t>
      </w:r>
    </w:p>
    <w:p w14:paraId="1274595A" w14:textId="1CB76D7C" w:rsidR="00490C33" w:rsidRPr="00FA1127" w:rsidRDefault="00490C33" w:rsidP="00FF36A1">
      <w:pPr>
        <w:pStyle w:val="Subtitle"/>
        <w:rPr>
          <w:rFonts w:asciiTheme="majorHAnsi" w:hAnsiTheme="majorHAnsi"/>
          <w:sz w:val="32"/>
        </w:rPr>
      </w:pPr>
      <w:r w:rsidRPr="00FA1127">
        <w:rPr>
          <w:rFonts w:asciiTheme="majorHAnsi" w:hAnsiTheme="majorHAnsi"/>
          <w:sz w:val="32"/>
        </w:rPr>
        <w:t xml:space="preserve">Follow Us </w:t>
      </w:r>
    </w:p>
    <w:p w14:paraId="5AB8DABE" w14:textId="5B2C98DE" w:rsidR="00C90E5E" w:rsidRPr="00F263B8" w:rsidRDefault="00546179" w:rsidP="004307BC">
      <w:pPr>
        <w:pStyle w:val="Subtitle"/>
        <w:rPr>
          <w:sz w:val="22"/>
          <w:szCs w:val="22"/>
          <w:shd w:val="clear" w:color="auto" w:fill="auto"/>
        </w:rPr>
      </w:pPr>
      <w:r w:rsidRPr="00F263B8">
        <w:rPr>
          <w:sz w:val="22"/>
          <w:szCs w:val="22"/>
          <w:shd w:val="clear" w:color="auto" w:fill="auto"/>
        </w:rPr>
        <w:t xml:space="preserve">Follow </w:t>
      </w:r>
      <w:r w:rsidRPr="00F263B8">
        <w:rPr>
          <w:sz w:val="22"/>
          <w:szCs w:val="22"/>
        </w:rPr>
        <w:t xml:space="preserve">FEMA on social media at: </w:t>
      </w:r>
      <w:hyperlink r:id="rId18" w:history="1">
        <w:r w:rsidRPr="00F263B8">
          <w:rPr>
            <w:rStyle w:val="Hyperlink"/>
            <w:sz w:val="22"/>
            <w:szCs w:val="22"/>
            <w:u w:val="none"/>
          </w:rPr>
          <w:t>FEMA online</w:t>
        </w:r>
      </w:hyperlink>
      <w:r w:rsidRPr="00F263B8">
        <w:rPr>
          <w:sz w:val="22"/>
          <w:szCs w:val="22"/>
          <w:shd w:val="clear" w:color="auto" w:fill="auto"/>
        </w:rPr>
        <w:t xml:space="preserve">, on Twitter </w:t>
      </w:r>
      <w:hyperlink r:id="rId19" w:history="1">
        <w:r w:rsidRPr="00F263B8">
          <w:rPr>
            <w:rStyle w:val="Hyperlink"/>
            <w:sz w:val="22"/>
            <w:szCs w:val="22"/>
            <w:u w:val="none"/>
          </w:rPr>
          <w:t>@FEMA</w:t>
        </w:r>
      </w:hyperlink>
      <w:r w:rsidRPr="00F263B8">
        <w:rPr>
          <w:sz w:val="22"/>
          <w:szCs w:val="22"/>
          <w:shd w:val="clear" w:color="auto" w:fill="auto"/>
        </w:rPr>
        <w:t xml:space="preserve"> or </w:t>
      </w:r>
      <w:hyperlink r:id="rId20" w:history="1">
        <w:r w:rsidRPr="00F263B8">
          <w:rPr>
            <w:rStyle w:val="Hyperlink"/>
            <w:sz w:val="22"/>
            <w:szCs w:val="22"/>
            <w:u w:val="none"/>
          </w:rPr>
          <w:t>@FEMAEspanol</w:t>
        </w:r>
      </w:hyperlink>
      <w:r w:rsidRPr="00F263B8">
        <w:rPr>
          <w:sz w:val="22"/>
          <w:szCs w:val="22"/>
          <w:shd w:val="clear" w:color="auto" w:fill="auto"/>
        </w:rPr>
        <w:t xml:space="preserve">, on </w:t>
      </w:r>
      <w:hyperlink r:id="rId21" w:history="1">
        <w:r w:rsidRPr="00F263B8">
          <w:rPr>
            <w:rStyle w:val="Hyperlink"/>
            <w:sz w:val="22"/>
            <w:szCs w:val="22"/>
            <w:u w:val="none"/>
          </w:rPr>
          <w:t>FEMA Facebook page</w:t>
        </w:r>
      </w:hyperlink>
      <w:r w:rsidRPr="00521677">
        <w:rPr>
          <w:color w:val="auto"/>
          <w:sz w:val="22"/>
          <w:szCs w:val="22"/>
          <w:shd w:val="clear" w:color="auto" w:fill="auto"/>
        </w:rPr>
        <w:t xml:space="preserve"> </w:t>
      </w:r>
      <w:r w:rsidR="00521677">
        <w:rPr>
          <w:color w:val="auto"/>
          <w:sz w:val="22"/>
          <w:szCs w:val="22"/>
          <w:shd w:val="clear" w:color="auto" w:fill="auto"/>
        </w:rPr>
        <w:br/>
      </w:r>
      <w:r w:rsidRPr="00521677">
        <w:rPr>
          <w:color w:val="auto"/>
          <w:sz w:val="22"/>
          <w:szCs w:val="22"/>
          <w:shd w:val="clear" w:color="auto" w:fill="auto"/>
        </w:rPr>
        <w:t xml:space="preserve">or </w:t>
      </w:r>
      <w:hyperlink r:id="rId22" w:history="1">
        <w:r w:rsidR="00CE1122" w:rsidRPr="00F263B8">
          <w:rPr>
            <w:rStyle w:val="Hyperlink"/>
            <w:sz w:val="22"/>
            <w:szCs w:val="22"/>
            <w:u w:val="none"/>
          </w:rPr>
          <w:t>FEMA Espanol page</w:t>
        </w:r>
      </w:hyperlink>
      <w:r w:rsidR="005930F7">
        <w:rPr>
          <w:rStyle w:val="Hyperlink"/>
          <w:sz w:val="22"/>
          <w:szCs w:val="22"/>
          <w:u w:val="none"/>
        </w:rPr>
        <w:t>,</w:t>
      </w:r>
      <w:r w:rsidRPr="00F263B8">
        <w:rPr>
          <w:sz w:val="22"/>
          <w:szCs w:val="22"/>
          <w:shd w:val="clear" w:color="auto" w:fill="auto"/>
        </w:rPr>
        <w:t xml:space="preserve"> and at </w:t>
      </w:r>
      <w:hyperlink r:id="rId23" w:history="1">
        <w:r w:rsidR="00CE1122" w:rsidRPr="00F263B8">
          <w:rPr>
            <w:rStyle w:val="Hyperlink"/>
            <w:sz w:val="22"/>
            <w:szCs w:val="22"/>
            <w:u w:val="none"/>
          </w:rPr>
          <w:t>FEMA YouTube channel</w:t>
        </w:r>
      </w:hyperlink>
      <w:r w:rsidRPr="00F263B8">
        <w:rPr>
          <w:sz w:val="22"/>
          <w:szCs w:val="22"/>
          <w:shd w:val="clear" w:color="auto" w:fill="auto"/>
        </w:rPr>
        <w:t xml:space="preserve">. </w:t>
      </w:r>
    </w:p>
    <w:p w14:paraId="01413F58" w14:textId="765CA1D2" w:rsidR="004307BC" w:rsidRPr="00F263B8" w:rsidRDefault="00546179" w:rsidP="004307BC">
      <w:pPr>
        <w:pStyle w:val="Subtitle"/>
        <w:rPr>
          <w:rFonts w:asciiTheme="majorHAnsi" w:hAnsiTheme="majorHAnsi"/>
          <w:sz w:val="22"/>
          <w:szCs w:val="22"/>
        </w:rPr>
      </w:pPr>
      <w:r w:rsidRPr="00F263B8">
        <w:rPr>
          <w:sz w:val="22"/>
          <w:szCs w:val="22"/>
          <w:shd w:val="clear" w:color="auto" w:fill="auto"/>
        </w:rPr>
        <w:t>Also, follow Administrator Pete Gaynor</w:t>
      </w:r>
      <w:r w:rsidR="00CE1122" w:rsidRPr="00F263B8">
        <w:rPr>
          <w:sz w:val="22"/>
          <w:szCs w:val="22"/>
        </w:rPr>
        <w:t xml:space="preserve"> on Twitter</w:t>
      </w:r>
      <w:r w:rsidRPr="00F263B8">
        <w:rPr>
          <w:sz w:val="22"/>
          <w:szCs w:val="22"/>
          <w:shd w:val="clear" w:color="auto" w:fill="auto"/>
        </w:rPr>
        <w:t xml:space="preserve"> </w:t>
      </w:r>
      <w:hyperlink r:id="rId24" w:history="1">
        <w:r w:rsidRPr="00F263B8">
          <w:rPr>
            <w:rStyle w:val="Hyperlink"/>
            <w:sz w:val="22"/>
            <w:szCs w:val="22"/>
            <w:u w:val="none"/>
          </w:rPr>
          <w:t>@FEMA_Pete</w:t>
        </w:r>
      </w:hyperlink>
      <w:r w:rsidRPr="00F263B8">
        <w:rPr>
          <w:sz w:val="22"/>
          <w:szCs w:val="22"/>
          <w:shd w:val="clear" w:color="auto" w:fill="auto"/>
        </w:rPr>
        <w:t>.</w:t>
      </w:r>
      <w:r w:rsidR="004307BC" w:rsidRPr="00F263B8">
        <w:rPr>
          <w:rFonts w:asciiTheme="majorHAnsi" w:hAnsiTheme="majorHAnsi"/>
          <w:sz w:val="22"/>
          <w:szCs w:val="22"/>
        </w:rPr>
        <w:t xml:space="preserve"> </w:t>
      </w:r>
    </w:p>
    <w:p w14:paraId="7A813FAE" w14:textId="225A677F" w:rsidR="004307BC" w:rsidRPr="004307BC" w:rsidRDefault="004307BC" w:rsidP="004307BC">
      <w:pPr>
        <w:pStyle w:val="Subtitle"/>
        <w:spacing w:before="240" w:beforeAutospacing="0" w:after="240" w:afterAutospacing="0"/>
        <w:rPr>
          <w:rFonts w:asciiTheme="majorHAnsi" w:hAnsiTheme="majorHAnsi"/>
          <w:sz w:val="32"/>
        </w:rPr>
      </w:pPr>
      <w:r w:rsidRPr="004307BC">
        <w:rPr>
          <w:rFonts w:asciiTheme="majorHAnsi" w:hAnsiTheme="majorHAnsi"/>
          <w:sz w:val="32"/>
        </w:rPr>
        <w:t>FEMA Mission</w:t>
      </w:r>
    </w:p>
    <w:p w14:paraId="170BF927" w14:textId="3E4749FF" w:rsidR="00546179" w:rsidRPr="00BC2792" w:rsidRDefault="004307BC" w:rsidP="007E276E">
      <w:pPr>
        <w:pStyle w:val="Subtitle"/>
        <w:spacing w:before="0" w:beforeAutospacing="0" w:after="0" w:afterAutospacing="0"/>
      </w:pPr>
      <w:r w:rsidRPr="008627EC">
        <w:rPr>
          <w:rFonts w:asciiTheme="minorHAnsi" w:hAnsiTheme="minorHAnsi"/>
          <w:sz w:val="22"/>
          <w:szCs w:val="22"/>
          <w:shd w:val="clear" w:color="auto" w:fill="auto"/>
        </w:rPr>
        <w:t>To help people before, during</w:t>
      </w:r>
      <w:r w:rsidR="002E7C64">
        <w:rPr>
          <w:rFonts w:asciiTheme="minorHAnsi" w:hAnsiTheme="minorHAnsi"/>
          <w:sz w:val="22"/>
          <w:szCs w:val="22"/>
          <w:shd w:val="clear" w:color="auto" w:fill="auto"/>
        </w:rPr>
        <w:t>,</w:t>
      </w:r>
      <w:r w:rsidRPr="008627EC">
        <w:rPr>
          <w:rFonts w:asciiTheme="minorHAnsi" w:hAnsiTheme="minorHAnsi"/>
          <w:sz w:val="22"/>
          <w:szCs w:val="22"/>
          <w:shd w:val="clear" w:color="auto" w:fill="auto"/>
        </w:rPr>
        <w:t xml:space="preserve"> and after disasters.</w:t>
      </w:r>
    </w:p>
    <w:sectPr w:rsidR="00546179" w:rsidRPr="00BC2792" w:rsidSect="004063C1">
      <w:headerReference w:type="even" r:id="rId25"/>
      <w:headerReference w:type="default" r:id="rId26"/>
      <w:footerReference w:type="even" r:id="rId27"/>
      <w:footerReference w:type="default" r:id="rId28"/>
      <w:headerReference w:type="first" r:id="rId29"/>
      <w:footerReference w:type="first" r:id="rId30"/>
      <w:type w:val="continuous"/>
      <w:pgSz w:w="12240" w:h="15840"/>
      <w:pgMar w:top="907" w:right="720" w:bottom="1886" w:left="720" w:header="432" w:footer="576"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04F87B" w14:textId="77777777" w:rsidR="00B327DA" w:rsidRDefault="00B327DA" w:rsidP="007F4C06">
      <w:r>
        <w:separator/>
      </w:r>
    </w:p>
  </w:endnote>
  <w:endnote w:type="continuationSeparator" w:id="0">
    <w:p w14:paraId="48108A2D" w14:textId="77777777" w:rsidR="00B327DA" w:rsidRDefault="00B327DA" w:rsidP="007F4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panose1 w:val="020B0704020202020204"/>
    <w:charset w:val="00"/>
    <w:family w:val="auto"/>
    <w:pitch w:val="variable"/>
    <w:sig w:usb0="E0002AFF" w:usb1="C0007843" w:usb2="00000009" w:usb3="00000000" w:csb0="000001FF" w:csb1="00000000"/>
  </w:font>
  <w:font w:name="Franklin Gothic Book">
    <w:altName w:val="Franklin Gothic"/>
    <w:panose1 w:val="020B0503020102020204"/>
    <w:charset w:val="00"/>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GGothicE">
    <w:charset w:val="80"/>
    <w:family w:val="modern"/>
    <w:pitch w:val="fixed"/>
    <w:sig w:usb0="E00002FF" w:usb1="2AC7EDFE" w:usb2="00000012" w:usb3="00000000" w:csb0="00020001" w:csb1="00000000"/>
  </w:font>
  <w:font w:name="AvenirNext-Regular">
    <w:altName w:val="Calibri"/>
    <w:panose1 w:val="00000000000000000000"/>
    <w:charset w:val="00"/>
    <w:family w:val="swiss"/>
    <w:notTrueType/>
    <w:pitch w:val="variable"/>
    <w:sig w:usb0="8000002F" w:usb1="5000204A" w:usb2="00000000" w:usb3="00000000" w:csb0="0000009B"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5ED15" w14:textId="77777777" w:rsidR="005D468C" w:rsidRPr="00A10DF7" w:rsidRDefault="005D468C" w:rsidP="007F4C06">
    <w:pPr>
      <w:pStyle w:val="Footer"/>
      <w:rPr>
        <w:color w:val="5C5D60" w:themeColor="accent3" w:themeShade="80"/>
      </w:rPr>
    </w:pPr>
    <w:r w:rsidRPr="00E36B19">
      <w:rPr>
        <w:color w:val="5C5D60" w:themeColor="accent3" w:themeShade="80"/>
      </w:rPr>
      <w:t>Learn more at fema.gov/</w:t>
    </w:r>
    <w:r w:rsidRPr="00A10DF7">
      <w:rPr>
        <w:color w:val="5C5D60" w:themeColor="accent3" w:themeShade="80"/>
      </w:rPr>
      <w:t>coronavirus</w:t>
    </w:r>
    <w:r w:rsidRPr="00A10DF7">
      <w:rPr>
        <w:color w:val="5C5D60" w:themeColor="accent3" w:themeShade="80"/>
      </w:rPr>
      <w:ptab w:relativeTo="margin" w:alignment="center" w:leader="none"/>
    </w:r>
    <w:r w:rsidRPr="00A10DF7">
      <w:rPr>
        <w:rFonts w:asciiTheme="minorHAnsi" w:hAnsiTheme="minorHAnsi"/>
        <w:color w:val="5C5D60" w:themeColor="accent3" w:themeShade="80"/>
      </w:rPr>
      <w:ptab w:relativeTo="margin" w:alignment="center" w:leader="none"/>
    </w:r>
    <w:r w:rsidRPr="00A10DF7">
      <w:rPr>
        <w:rFonts w:asciiTheme="minorHAnsi" w:hAnsiTheme="minorHAnsi"/>
        <w:color w:val="5C5D60" w:themeColor="accent3" w:themeShade="80"/>
      </w:rPr>
      <w:ptab w:relativeTo="margin" w:alignment="right" w:leader="none"/>
    </w:r>
    <w:r w:rsidRPr="00A10DF7">
      <w:rPr>
        <w:rFonts w:asciiTheme="minorHAnsi" w:hAnsiTheme="minorHAnsi"/>
        <w:color w:val="5C5D60" w:themeColor="accent3" w:themeShade="80"/>
      </w:rPr>
      <w:t xml:space="preserve">March 29, 2020  </w:t>
    </w:r>
    <w:r w:rsidRPr="00A10DF7">
      <w:rPr>
        <w:color w:val="5C5D60" w:themeColor="accent3" w:themeShade="80"/>
      </w:rPr>
      <w:fldChar w:fldCharType="begin"/>
    </w:r>
    <w:r w:rsidRPr="00A10DF7">
      <w:rPr>
        <w:color w:val="5C5D60" w:themeColor="accent3" w:themeShade="80"/>
      </w:rPr>
      <w:instrText xml:space="preserve"> PAGE </w:instrText>
    </w:r>
    <w:r w:rsidRPr="00A10DF7">
      <w:rPr>
        <w:color w:val="5C5D60" w:themeColor="accent3" w:themeShade="80"/>
      </w:rPr>
      <w:fldChar w:fldCharType="separate"/>
    </w:r>
    <w:r w:rsidRPr="00A10DF7">
      <w:rPr>
        <w:color w:val="5C5D60" w:themeColor="accent3" w:themeShade="80"/>
      </w:rPr>
      <w:t>1</w:t>
    </w:r>
    <w:r w:rsidRPr="00A10DF7">
      <w:rPr>
        <w:color w:val="5C5D60" w:themeColor="accent3" w:themeShade="80"/>
      </w:rPr>
      <w:fldChar w:fldCharType="end"/>
    </w:r>
    <w:r w:rsidRPr="00A10DF7">
      <w:rPr>
        <w:color w:val="5C5D60" w:themeColor="accent3" w:themeShade="80"/>
      </w:rPr>
      <w:t xml:space="preserve"> of </w:t>
    </w:r>
    <w:r w:rsidRPr="00A10DF7">
      <w:rPr>
        <w:color w:val="5C5D60" w:themeColor="accent3" w:themeShade="80"/>
      </w:rPr>
      <w:fldChar w:fldCharType="begin"/>
    </w:r>
    <w:r w:rsidRPr="00A10DF7">
      <w:rPr>
        <w:color w:val="5C5D60" w:themeColor="accent3" w:themeShade="80"/>
      </w:rPr>
      <w:instrText xml:space="preserve"> NUMPAGES </w:instrText>
    </w:r>
    <w:r w:rsidRPr="00A10DF7">
      <w:rPr>
        <w:color w:val="5C5D60" w:themeColor="accent3" w:themeShade="80"/>
      </w:rPr>
      <w:fldChar w:fldCharType="separate"/>
    </w:r>
    <w:r w:rsidRPr="00A10DF7">
      <w:rPr>
        <w:color w:val="5C5D60" w:themeColor="accent3" w:themeShade="80"/>
      </w:rPr>
      <w:t>2</w:t>
    </w:r>
    <w:r w:rsidRPr="00A10DF7">
      <w:rPr>
        <w:color w:val="5C5D60" w:themeColor="accent3" w:themeShade="8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6C9AA" w14:textId="2CD7E438" w:rsidR="005D468C" w:rsidRPr="00D81086" w:rsidRDefault="005D468C" w:rsidP="00501B29">
    <w:pPr>
      <w:pStyle w:val="Footer"/>
      <w:spacing w:before="0"/>
      <w:rPr>
        <w:color w:val="808080" w:themeColor="background1" w:themeShade="80"/>
      </w:rPr>
    </w:pPr>
    <w:r w:rsidRPr="00D81086">
      <w:rPr>
        <w:noProof/>
        <w:color w:val="808080" w:themeColor="background1" w:themeShade="80"/>
      </w:rPr>
      <w:drawing>
        <wp:anchor distT="0" distB="0" distL="114300" distR="114300" simplePos="0" relativeHeight="251658240" behindDoc="0" locked="0" layoutInCell="1" allowOverlap="1" wp14:anchorId="44E9CF0D" wp14:editId="120CE0C2">
          <wp:simplePos x="0" y="0"/>
          <wp:positionH relativeFrom="column">
            <wp:posOffset>0</wp:posOffset>
          </wp:positionH>
          <wp:positionV relativeFrom="paragraph">
            <wp:posOffset>-695960</wp:posOffset>
          </wp:positionV>
          <wp:extent cx="2299316" cy="820138"/>
          <wp:effectExtent l="0" t="0" r="6350" b="0"/>
          <wp:wrapNone/>
          <wp:docPr id="1" name="Picture 1" descr="Federal Emergency Management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ema-logo-web-blue.eps"/>
                  <pic:cNvPicPr/>
                </pic:nvPicPr>
                <pic:blipFill>
                  <a:blip r:embed="rId1"/>
                  <a:stretch>
                    <a:fillRect/>
                  </a:stretch>
                </pic:blipFill>
                <pic:spPr>
                  <a:xfrm>
                    <a:off x="0" y="0"/>
                    <a:ext cx="2299316" cy="820138"/>
                  </a:xfrm>
                  <a:prstGeom prst="rect">
                    <a:avLst/>
                  </a:prstGeom>
                </pic:spPr>
              </pic:pic>
            </a:graphicData>
          </a:graphic>
          <wp14:sizeRelH relativeFrom="page">
            <wp14:pctWidth>0</wp14:pctWidth>
          </wp14:sizeRelH>
          <wp14:sizeRelV relativeFrom="page">
            <wp14:pctHeight>0</wp14:pctHeight>
          </wp14:sizeRelV>
        </wp:anchor>
      </w:drawing>
    </w:r>
    <w:r w:rsidRPr="00D81086">
      <w:rPr>
        <w:color w:val="808080" w:themeColor="background1" w:themeShade="80"/>
      </w:rPr>
      <w:tab/>
    </w:r>
    <w:r w:rsidRPr="00D81086">
      <w:rPr>
        <w:color w:val="808080" w:themeColor="background1" w:themeShade="80"/>
      </w:rPr>
      <w:tab/>
    </w:r>
    <w:r w:rsidR="00776343" w:rsidRPr="00D81086">
      <w:rPr>
        <w:color w:val="808080" w:themeColor="background1" w:themeShade="80"/>
      </w:rPr>
      <w:t xml:space="preserve">   </w:t>
    </w:r>
    <w:r w:rsidR="00501B29" w:rsidRPr="00D81086">
      <w:rPr>
        <w:color w:val="808080" w:themeColor="background1" w:themeShade="80"/>
      </w:rPr>
      <w:t xml:space="preserve">                                                                               </w:t>
    </w:r>
    <w:r w:rsidR="00776343" w:rsidRPr="00D81086">
      <w:rPr>
        <w:color w:val="808080" w:themeColor="background1" w:themeShade="80"/>
      </w:rPr>
      <w:t xml:space="preserve"> </w:t>
    </w:r>
    <w:r w:rsidR="00EC6B3F" w:rsidRPr="00D81086">
      <w:rPr>
        <w:rFonts w:asciiTheme="minorHAnsi" w:hAnsiTheme="minorHAnsi"/>
        <w:color w:val="808080" w:themeColor="background1" w:themeShade="80"/>
      </w:rPr>
      <w:t xml:space="preserve">                  </w:t>
    </w:r>
    <w:r w:rsidR="00987FD2">
      <w:rPr>
        <w:color w:val="808080" w:themeColor="background1" w:themeShade="80"/>
      </w:rPr>
      <w:t>1 of 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FFA3E" w14:textId="77777777" w:rsidR="00E35C4D" w:rsidRDefault="00E35C4D">
    <w:pPr>
      <w:pStyle w:val="Footer"/>
    </w:pPr>
  </w:p>
  <w:p w14:paraId="67E88FBE" w14:textId="77777777" w:rsidR="00000000" w:rsidRDefault="00B327DA"/>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D0896" w14:textId="5BEA9F38" w:rsidR="00AF1EA3" w:rsidRPr="00B25A50" w:rsidRDefault="008F0E60" w:rsidP="00501B29">
    <w:pPr>
      <w:pStyle w:val="Footer"/>
      <w:spacing w:before="0" w:line="240" w:lineRule="auto"/>
      <w:rPr>
        <w:color w:val="808080" w:themeColor="background1" w:themeShade="80"/>
      </w:rPr>
    </w:pPr>
    <w:r w:rsidRPr="00B25A50">
      <w:rPr>
        <w:color w:val="808080" w:themeColor="background1" w:themeShade="80"/>
      </w:rPr>
      <w:t>Learn more at fema.gov</w:t>
    </w:r>
    <w:r w:rsidR="00B25A50">
      <w:rPr>
        <w:color w:val="808080" w:themeColor="background1" w:themeShade="80"/>
      </w:rPr>
      <w:t>/coronavirus</w:t>
    </w:r>
    <w:r w:rsidR="00776343" w:rsidRPr="00B25A50">
      <w:rPr>
        <w:color w:val="808080" w:themeColor="background1" w:themeShade="80"/>
      </w:rPr>
      <w:tab/>
      <w:t xml:space="preserve">                                                                                   </w:t>
    </w:r>
    <w:r w:rsidR="00D81086">
      <w:rPr>
        <w:color w:val="808080" w:themeColor="background1" w:themeShade="80"/>
      </w:rPr>
      <w:t xml:space="preserve">               </w:t>
    </w:r>
    <w:r w:rsidR="00AD2DF9">
      <w:rPr>
        <w:rFonts w:asciiTheme="minorHAnsi" w:hAnsiTheme="minorHAnsi"/>
        <w:color w:val="808080" w:themeColor="background1" w:themeShade="80"/>
      </w:rPr>
      <w:t xml:space="preserve">April </w:t>
    </w:r>
    <w:r w:rsidR="00677503">
      <w:rPr>
        <w:rFonts w:asciiTheme="minorHAnsi" w:hAnsiTheme="minorHAnsi"/>
        <w:color w:val="808080" w:themeColor="background1" w:themeShade="80"/>
      </w:rPr>
      <w:t>2</w:t>
    </w:r>
    <w:r w:rsidR="000824E9">
      <w:rPr>
        <w:rFonts w:asciiTheme="minorHAnsi" w:hAnsiTheme="minorHAnsi"/>
        <w:color w:val="808080" w:themeColor="background1" w:themeShade="80"/>
      </w:rPr>
      <w:t>2</w:t>
    </w:r>
    <w:r w:rsidR="00AD2DF9">
      <w:rPr>
        <w:rFonts w:asciiTheme="minorHAnsi" w:hAnsiTheme="minorHAnsi"/>
        <w:color w:val="808080" w:themeColor="background1" w:themeShade="80"/>
      </w:rPr>
      <w:t xml:space="preserve">, </w:t>
    </w:r>
    <w:proofErr w:type="gramStart"/>
    <w:r w:rsidR="00AD2DF9">
      <w:rPr>
        <w:rFonts w:asciiTheme="minorHAnsi" w:hAnsiTheme="minorHAnsi"/>
        <w:color w:val="808080" w:themeColor="background1" w:themeShade="80"/>
      </w:rPr>
      <w:t>2020</w:t>
    </w:r>
    <w:r w:rsidRPr="00B25A50">
      <w:rPr>
        <w:rFonts w:asciiTheme="minorHAnsi" w:hAnsiTheme="minorHAnsi"/>
        <w:color w:val="808080" w:themeColor="background1" w:themeShade="80"/>
      </w:rPr>
      <w:t xml:space="preserve">  </w:t>
    </w:r>
    <w:r w:rsidR="00987FD2">
      <w:rPr>
        <w:color w:val="808080" w:themeColor="background1" w:themeShade="80"/>
      </w:rPr>
      <w:t>2</w:t>
    </w:r>
    <w:proofErr w:type="gramEnd"/>
    <w:r w:rsidRPr="00B25A50">
      <w:rPr>
        <w:color w:val="808080" w:themeColor="background1" w:themeShade="80"/>
      </w:rPr>
      <w:t xml:space="preserve"> of </w:t>
    </w:r>
    <w:r w:rsidR="00987FD2">
      <w:rPr>
        <w:color w:val="808080" w:themeColor="background1" w:themeShade="80"/>
      </w:rPr>
      <w:t>2</w:t>
    </w:r>
  </w:p>
  <w:p w14:paraId="0D3E966A" w14:textId="77777777" w:rsidR="00000000" w:rsidRDefault="00B327DA"/>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01E62" w14:textId="68FFC6B0" w:rsidR="008F0E60" w:rsidRPr="00E35C4D" w:rsidRDefault="008F0E60">
    <w:pPr>
      <w:pStyle w:val="Footer"/>
      <w:rPr>
        <w:color w:val="595B5D" w:themeColor="accent2"/>
      </w:rPr>
    </w:pPr>
    <w:r>
      <w:rPr>
        <w:noProof/>
      </w:rPr>
      <w:drawing>
        <wp:inline distT="0" distB="0" distL="0" distR="0" wp14:anchorId="56154DF0" wp14:editId="09EAEF9E">
          <wp:extent cx="2299316" cy="820138"/>
          <wp:effectExtent l="0" t="0" r="0" b="5715"/>
          <wp:docPr id="4" name="Picture 4" descr="Federal Emergency Management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ema-logo-web-blue.eps"/>
                  <pic:cNvPicPr/>
                </pic:nvPicPr>
                <pic:blipFill>
                  <a:blip r:embed="rId1"/>
                  <a:stretch>
                    <a:fillRect/>
                  </a:stretch>
                </pic:blipFill>
                <pic:spPr>
                  <a:xfrm>
                    <a:off x="0" y="0"/>
                    <a:ext cx="2325403" cy="829443"/>
                  </a:xfrm>
                  <a:prstGeom prst="rect">
                    <a:avLst/>
                  </a:prstGeom>
                </pic:spPr>
              </pic:pic>
            </a:graphicData>
          </a:graphic>
        </wp:inline>
      </w:drawing>
    </w:r>
    <w:r w:rsidRPr="00E35C4D">
      <w:rPr>
        <w:rFonts w:asciiTheme="minorHAnsi" w:hAnsiTheme="minorHAnsi"/>
        <w:color w:val="595B5D" w:themeColor="accent2"/>
      </w:rPr>
      <w:ptab w:relativeTo="margin" w:alignment="center" w:leader="none"/>
    </w:r>
    <w:r w:rsidRPr="00E35C4D">
      <w:rPr>
        <w:rFonts w:asciiTheme="minorHAnsi" w:hAnsiTheme="minorHAnsi"/>
        <w:color w:val="595B5D" w:themeColor="accent2"/>
      </w:rPr>
      <w:ptab w:relativeTo="margin" w:alignment="right" w:leader="none"/>
    </w:r>
    <w:r w:rsidRPr="00E35C4D">
      <w:rPr>
        <w:rFonts w:asciiTheme="minorHAnsi" w:hAnsiTheme="minorHAnsi"/>
        <w:color w:val="595B5D" w:themeColor="accent2"/>
      </w:rPr>
      <w:t xml:space="preserve">3/21/20  </w:t>
    </w:r>
    <w:r w:rsidRPr="00E35C4D">
      <w:fldChar w:fldCharType="begin"/>
    </w:r>
    <w:r w:rsidRPr="00E35C4D">
      <w:instrText xml:space="preserve"> PAGE </w:instrText>
    </w:r>
    <w:r w:rsidRPr="00E35C4D">
      <w:fldChar w:fldCharType="separate"/>
    </w:r>
    <w:r w:rsidRPr="00E35C4D">
      <w:t>2</w:t>
    </w:r>
    <w:r w:rsidRPr="00E35C4D">
      <w:fldChar w:fldCharType="end"/>
    </w:r>
    <w:r w:rsidRPr="00E35C4D">
      <w:t xml:space="preserve"> of </w:t>
    </w:r>
    <w:r w:rsidR="00B327DA">
      <w:fldChar w:fldCharType="begin"/>
    </w:r>
    <w:r w:rsidR="00B327DA">
      <w:instrText xml:space="preserve"> NUMPAGES </w:instrText>
    </w:r>
    <w:r w:rsidR="00B327DA">
      <w:fldChar w:fldCharType="separate"/>
    </w:r>
    <w:r w:rsidRPr="00E35C4D">
      <w:t>2</w:t>
    </w:r>
    <w:r w:rsidR="00B327DA">
      <w:fldChar w:fldCharType="end"/>
    </w:r>
  </w:p>
  <w:p w14:paraId="7C845B3E" w14:textId="77777777" w:rsidR="00000000" w:rsidRDefault="00B327D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329E4F" w14:textId="77777777" w:rsidR="00B327DA" w:rsidRDefault="00B327DA" w:rsidP="007F4C06">
      <w:r>
        <w:separator/>
      </w:r>
    </w:p>
  </w:footnote>
  <w:footnote w:type="continuationSeparator" w:id="0">
    <w:p w14:paraId="6AEC7664" w14:textId="77777777" w:rsidR="00B327DA" w:rsidRDefault="00B327DA" w:rsidP="007F4C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E9E53" w14:textId="77777777" w:rsidR="00E35C4D" w:rsidRDefault="00E35C4D">
    <w:pPr>
      <w:pStyle w:val="Header"/>
    </w:pPr>
  </w:p>
  <w:p w14:paraId="44A95DEA" w14:textId="77777777" w:rsidR="00000000" w:rsidRDefault="00B327D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82D43" w14:textId="6AAE0547" w:rsidR="004063C1" w:rsidRPr="00987FD2" w:rsidRDefault="008F77C7" w:rsidP="00C1184C">
    <w:pPr>
      <w:pStyle w:val="Header"/>
      <w:tabs>
        <w:tab w:val="clear" w:pos="9360"/>
        <w:tab w:val="left" w:pos="7830"/>
      </w:tabs>
      <w:spacing w:before="240" w:after="240" w:line="276" w:lineRule="auto"/>
      <w:rPr>
        <w:caps/>
        <w:color w:val="808080" w:themeColor="background1" w:themeShade="80"/>
      </w:rPr>
    </w:pPr>
    <w:r w:rsidRPr="00987FD2">
      <w:rPr>
        <w:caps/>
        <w:color w:val="808080" w:themeColor="background1" w:themeShade="80"/>
      </w:rPr>
      <w:t>FEMA ADVISORY</w:t>
    </w:r>
    <w:r w:rsidR="001071CA" w:rsidRPr="00987FD2">
      <w:rPr>
        <w:caps/>
        <w:color w:val="808080" w:themeColor="background1" w:themeShade="80"/>
      </w:rPr>
      <w:t xml:space="preserve">: </w:t>
    </w:r>
    <w:r w:rsidR="00CB50EB">
      <w:rPr>
        <w:caps/>
        <w:color w:val="808080" w:themeColor="background1" w:themeShade="80"/>
      </w:rPr>
      <w:t>Addressing PPE Needs in Non-healthcare setting</w:t>
    </w:r>
    <w:r w:rsidR="00C1184C" w:rsidRPr="00987FD2">
      <w:rPr>
        <w:caps/>
        <w:color w:val="808080" w:themeColor="background1" w:themeShade="80"/>
      </w:rPr>
      <w:tab/>
    </w:r>
  </w:p>
  <w:p w14:paraId="2A86038A" w14:textId="77777777" w:rsidR="004063C1" w:rsidRPr="004063C1" w:rsidRDefault="004063C1" w:rsidP="004063C1">
    <w:pPr>
      <w:pStyle w:val="Header"/>
    </w:pPr>
  </w:p>
  <w:p w14:paraId="7D639EEC" w14:textId="77777777" w:rsidR="00000000" w:rsidRDefault="00B327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4CCA2" w14:textId="77777777" w:rsidR="00E35C4D" w:rsidRDefault="00E35C4D">
    <w:pPr>
      <w:pStyle w:val="Header"/>
    </w:pPr>
  </w:p>
  <w:p w14:paraId="57B0875B" w14:textId="77777777" w:rsidR="00000000" w:rsidRDefault="00B327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A94E5D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4989E9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288207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37252A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DA48D0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4EC825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EE0CA7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022F26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962E4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FC7466"/>
    <w:lvl w:ilvl="0">
      <w:start w:val="1"/>
      <w:numFmt w:val="bullet"/>
      <w:pStyle w:val="ListBullet"/>
      <w:lvlText w:val=""/>
      <w:lvlJc w:val="left"/>
      <w:pPr>
        <w:tabs>
          <w:tab w:val="num" w:pos="720"/>
        </w:tabs>
        <w:ind w:left="720" w:hanging="360"/>
      </w:pPr>
      <w:rPr>
        <w:rFonts w:ascii="Wingdings" w:hAnsi="Wingdings" w:hint="default"/>
        <w:sz w:val="22"/>
        <w:szCs w:val="22"/>
      </w:rPr>
    </w:lvl>
  </w:abstractNum>
  <w:abstractNum w:abstractNumId="10" w15:restartNumberingAfterBreak="0">
    <w:nsid w:val="07847E96"/>
    <w:multiLevelType w:val="hybridMultilevel"/>
    <w:tmpl w:val="C05E66B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956882"/>
    <w:multiLevelType w:val="hybridMultilevel"/>
    <w:tmpl w:val="1E7A7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CE4ED8"/>
    <w:multiLevelType w:val="hybridMultilevel"/>
    <w:tmpl w:val="1E343068"/>
    <w:lvl w:ilvl="0" w:tplc="610C80A6">
      <w:numFmt w:val="bullet"/>
      <w:lvlText w:val=""/>
      <w:lvlJc w:val="left"/>
      <w:pPr>
        <w:ind w:left="860" w:hanging="361"/>
      </w:pPr>
      <w:rPr>
        <w:rFonts w:hint="default"/>
        <w:w w:val="100"/>
        <w:lang w:val="en-US" w:eastAsia="en-US" w:bidi="en-US"/>
      </w:rPr>
    </w:lvl>
    <w:lvl w:ilvl="1" w:tplc="C8422E5C">
      <w:numFmt w:val="bullet"/>
      <w:lvlText w:val=""/>
      <w:lvlJc w:val="left"/>
      <w:pPr>
        <w:ind w:left="1220" w:hanging="360"/>
      </w:pPr>
      <w:rPr>
        <w:rFonts w:ascii="Wingdings" w:eastAsia="Wingdings" w:hAnsi="Wingdings" w:cs="Wingdings" w:hint="default"/>
        <w:w w:val="100"/>
        <w:sz w:val="22"/>
        <w:szCs w:val="22"/>
        <w:lang w:val="en-US" w:eastAsia="en-US" w:bidi="en-US"/>
      </w:rPr>
    </w:lvl>
    <w:lvl w:ilvl="2" w:tplc="D070E232">
      <w:numFmt w:val="bullet"/>
      <w:lvlText w:val=""/>
      <w:lvlJc w:val="left"/>
      <w:pPr>
        <w:ind w:left="1580" w:hanging="361"/>
      </w:pPr>
      <w:rPr>
        <w:rFonts w:ascii="Wingdings" w:eastAsia="Wingdings" w:hAnsi="Wingdings" w:cs="Wingdings" w:hint="default"/>
        <w:w w:val="100"/>
        <w:sz w:val="22"/>
        <w:szCs w:val="22"/>
        <w:lang w:val="en-US" w:eastAsia="en-US" w:bidi="en-US"/>
      </w:rPr>
    </w:lvl>
    <w:lvl w:ilvl="3" w:tplc="28FE18DC">
      <w:numFmt w:val="bullet"/>
      <w:lvlText w:val=""/>
      <w:lvlJc w:val="left"/>
      <w:pPr>
        <w:ind w:left="1940" w:hanging="361"/>
      </w:pPr>
      <w:rPr>
        <w:rFonts w:ascii="Wingdings" w:eastAsia="Wingdings" w:hAnsi="Wingdings" w:cs="Wingdings" w:hint="default"/>
        <w:w w:val="100"/>
        <w:sz w:val="22"/>
        <w:szCs w:val="22"/>
        <w:lang w:val="en-US" w:eastAsia="en-US" w:bidi="en-US"/>
      </w:rPr>
    </w:lvl>
    <w:lvl w:ilvl="4" w:tplc="F5AA1A16">
      <w:numFmt w:val="bullet"/>
      <w:lvlText w:val="•"/>
      <w:lvlJc w:val="left"/>
      <w:pPr>
        <w:ind w:left="3240" w:hanging="361"/>
      </w:pPr>
      <w:rPr>
        <w:rFonts w:hint="default"/>
        <w:lang w:val="en-US" w:eastAsia="en-US" w:bidi="en-US"/>
      </w:rPr>
    </w:lvl>
    <w:lvl w:ilvl="5" w:tplc="01C2C254">
      <w:numFmt w:val="bullet"/>
      <w:lvlText w:val="•"/>
      <w:lvlJc w:val="left"/>
      <w:pPr>
        <w:ind w:left="4540" w:hanging="361"/>
      </w:pPr>
      <w:rPr>
        <w:rFonts w:hint="default"/>
        <w:lang w:val="en-US" w:eastAsia="en-US" w:bidi="en-US"/>
      </w:rPr>
    </w:lvl>
    <w:lvl w:ilvl="6" w:tplc="A2B0E368">
      <w:numFmt w:val="bullet"/>
      <w:lvlText w:val="•"/>
      <w:lvlJc w:val="left"/>
      <w:pPr>
        <w:ind w:left="5840" w:hanging="361"/>
      </w:pPr>
      <w:rPr>
        <w:rFonts w:hint="default"/>
        <w:lang w:val="en-US" w:eastAsia="en-US" w:bidi="en-US"/>
      </w:rPr>
    </w:lvl>
    <w:lvl w:ilvl="7" w:tplc="8C5663A0">
      <w:numFmt w:val="bullet"/>
      <w:lvlText w:val="•"/>
      <w:lvlJc w:val="left"/>
      <w:pPr>
        <w:ind w:left="7140" w:hanging="361"/>
      </w:pPr>
      <w:rPr>
        <w:rFonts w:hint="default"/>
        <w:lang w:val="en-US" w:eastAsia="en-US" w:bidi="en-US"/>
      </w:rPr>
    </w:lvl>
    <w:lvl w:ilvl="8" w:tplc="833402EC">
      <w:numFmt w:val="bullet"/>
      <w:lvlText w:val="•"/>
      <w:lvlJc w:val="left"/>
      <w:pPr>
        <w:ind w:left="8440" w:hanging="361"/>
      </w:pPr>
      <w:rPr>
        <w:rFonts w:hint="default"/>
        <w:lang w:val="en-US" w:eastAsia="en-US" w:bidi="en-US"/>
      </w:rPr>
    </w:lvl>
  </w:abstractNum>
  <w:abstractNum w:abstractNumId="13" w15:restartNumberingAfterBreak="0">
    <w:nsid w:val="1A7F2DAE"/>
    <w:multiLevelType w:val="hybridMultilevel"/>
    <w:tmpl w:val="1D6ABC46"/>
    <w:lvl w:ilvl="0" w:tplc="4010F5EC">
      <w:start w:val="1"/>
      <w:numFmt w:val="decimal"/>
      <w:pStyle w:val="NumberedList"/>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F0C3589"/>
    <w:multiLevelType w:val="hybridMultilevel"/>
    <w:tmpl w:val="21A4F3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49173D"/>
    <w:multiLevelType w:val="hybridMultilevel"/>
    <w:tmpl w:val="AAE6E3C4"/>
    <w:lvl w:ilvl="0" w:tplc="60A28ADC">
      <w:start w:val="1"/>
      <w:numFmt w:val="decimal"/>
      <w:pStyle w:val="Title"/>
      <w:lvlText w:val="%1."/>
      <w:lvlJc w:val="left"/>
      <w:pPr>
        <w:ind w:left="504" w:hanging="504"/>
      </w:pPr>
      <w:rPr>
        <w:rFonts w:ascii="Arial Bold" w:hAnsi="Arial Bold" w:hint="default"/>
        <w:b/>
        <w:bCs/>
        <w:i w:val="0"/>
        <w:iCs w:val="0"/>
        <w:color w:val="auto"/>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2C7589"/>
    <w:multiLevelType w:val="hybridMultilevel"/>
    <w:tmpl w:val="A90241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5C6D0E"/>
    <w:multiLevelType w:val="hybridMultilevel"/>
    <w:tmpl w:val="F3C8C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9A032A"/>
    <w:multiLevelType w:val="multilevel"/>
    <w:tmpl w:val="D288421A"/>
    <w:lvl w:ilvl="0">
      <w:start w:val="1"/>
      <w:numFmt w:val="decimal"/>
      <w:lvlText w:val="%1."/>
      <w:lvlJc w:val="left"/>
      <w:pPr>
        <w:ind w:left="360" w:hanging="360"/>
      </w:pPr>
      <w:rPr>
        <w:rFonts w:ascii="Arial Bold" w:hAnsi="Arial Bold" w:hint="default"/>
        <w:b/>
        <w:bCs/>
        <w:i w:val="0"/>
        <w:iCs w:val="0"/>
        <w:color w:val="auto"/>
        <w:sz w:val="32"/>
        <w:szCs w:val="3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2DF5116"/>
    <w:multiLevelType w:val="hybridMultilevel"/>
    <w:tmpl w:val="E17CDF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E52A3E"/>
    <w:multiLevelType w:val="hybridMultilevel"/>
    <w:tmpl w:val="7CB487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7771C2"/>
    <w:multiLevelType w:val="hybridMultilevel"/>
    <w:tmpl w:val="D288421A"/>
    <w:lvl w:ilvl="0" w:tplc="EE46B860">
      <w:start w:val="1"/>
      <w:numFmt w:val="decimal"/>
      <w:lvlText w:val="%1."/>
      <w:lvlJc w:val="left"/>
      <w:pPr>
        <w:ind w:left="360" w:hanging="360"/>
      </w:pPr>
      <w:rPr>
        <w:rFonts w:ascii="Arial Bold" w:hAnsi="Arial Bold" w:hint="default"/>
        <w:b/>
        <w:bCs/>
        <w:i w:val="0"/>
        <w:iCs w:val="0"/>
        <w:color w:val="auto"/>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D8687C"/>
    <w:multiLevelType w:val="hybridMultilevel"/>
    <w:tmpl w:val="4BEE7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4A1F38"/>
    <w:multiLevelType w:val="hybridMultilevel"/>
    <w:tmpl w:val="F6049D4C"/>
    <w:lvl w:ilvl="0" w:tplc="440E545A">
      <w:start w:val="1"/>
      <w:numFmt w:val="bullet"/>
      <w:pStyle w:val="Secondlevelbullet"/>
      <w:lvlText w:val="¨"/>
      <w:lvlJc w:val="left"/>
      <w:pPr>
        <w:ind w:left="1080" w:hanging="360"/>
      </w:pPr>
      <w:rPr>
        <w:rFonts w:ascii="Wingdings" w:hAnsi="Wingdings" w:hint="default"/>
        <w:sz w:val="11"/>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0B56C8E"/>
    <w:multiLevelType w:val="hybridMultilevel"/>
    <w:tmpl w:val="94A89D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003DB7"/>
    <w:multiLevelType w:val="hybridMultilevel"/>
    <w:tmpl w:val="9AC27DA6"/>
    <w:lvl w:ilvl="0" w:tplc="653E6540">
      <w:start w:val="1"/>
      <w:numFmt w:val="decimal"/>
      <w:lvlText w:val="%1. "/>
      <w:lvlJc w:val="left"/>
      <w:pPr>
        <w:ind w:left="720" w:hanging="360"/>
      </w:pPr>
      <w:rPr>
        <w:rFonts w:ascii="Arial Bold" w:hAnsi="Arial Bold" w:hint="default"/>
        <w:b/>
        <w:bCs/>
        <w:i w:val="0"/>
        <w:iCs w:val="0"/>
        <w:color w:val="auto"/>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E04CCC"/>
    <w:multiLevelType w:val="multilevel"/>
    <w:tmpl w:val="94F65084"/>
    <w:lvl w:ilvl="0">
      <w:start w:val="1"/>
      <w:numFmt w:val="bullet"/>
      <w:lvlText w:val=""/>
      <w:lvlJc w:val="left"/>
      <w:pPr>
        <w:ind w:left="360" w:hanging="360"/>
      </w:pPr>
      <w:rPr>
        <w:rFonts w:ascii="Wingdings" w:hAnsi="Wingdings" w:hint="default"/>
        <w:sz w:val="22"/>
        <w:szCs w:val="22"/>
      </w:rPr>
    </w:lvl>
    <w:lvl w:ilvl="1">
      <w:start w:val="1"/>
      <w:numFmt w:val="bullet"/>
      <w:lvlText w:val="o"/>
      <w:lvlJc w:val="left"/>
      <w:pPr>
        <w:ind w:left="720" w:hanging="720"/>
      </w:pPr>
      <w:rPr>
        <w:rFonts w:ascii="Courier New" w:hAnsi="Courier New" w:cs="Courier New" w:hint="default"/>
      </w:rPr>
    </w:lvl>
    <w:lvl w:ilvl="2">
      <w:start w:val="1"/>
      <w:numFmt w:val="bullet"/>
      <w:lvlText w:val="o"/>
      <w:lvlJc w:val="left"/>
      <w:pPr>
        <w:ind w:left="720" w:hanging="720"/>
      </w:pPr>
      <w:rPr>
        <w:rFonts w:ascii="Courier New" w:hAnsi="Courier New" w:cs="Courier New"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7" w15:restartNumberingAfterBreak="0">
    <w:nsid w:val="72D77E7A"/>
    <w:multiLevelType w:val="hybridMultilevel"/>
    <w:tmpl w:val="A1B62C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FE32A6"/>
    <w:multiLevelType w:val="multilevel"/>
    <w:tmpl w:val="9AC27DA6"/>
    <w:lvl w:ilvl="0">
      <w:start w:val="1"/>
      <w:numFmt w:val="decimal"/>
      <w:lvlText w:val="%1. "/>
      <w:lvlJc w:val="left"/>
      <w:pPr>
        <w:ind w:left="720" w:hanging="360"/>
      </w:pPr>
      <w:rPr>
        <w:rFonts w:ascii="Arial Bold" w:hAnsi="Arial Bold" w:hint="default"/>
        <w:b/>
        <w:bCs/>
        <w:i w:val="0"/>
        <w:iCs w:val="0"/>
        <w:color w:val="auto"/>
        <w:sz w:val="32"/>
        <w:szCs w:val="3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25"/>
  </w:num>
  <w:num w:numId="3">
    <w:abstractNumId w:val="28"/>
  </w:num>
  <w:num w:numId="4">
    <w:abstractNumId w:val="21"/>
  </w:num>
  <w:num w:numId="5">
    <w:abstractNumId w:val="18"/>
  </w:num>
  <w:num w:numId="6">
    <w:abstractNumId w:val="15"/>
  </w:num>
  <w:num w:numId="7">
    <w:abstractNumId w:val="13"/>
  </w:num>
  <w:num w:numId="8">
    <w:abstractNumId w:val="0"/>
  </w:num>
  <w:num w:numId="9">
    <w:abstractNumId w:val="1"/>
  </w:num>
  <w:num w:numId="10">
    <w:abstractNumId w:val="2"/>
  </w:num>
  <w:num w:numId="11">
    <w:abstractNumId w:val="3"/>
  </w:num>
  <w:num w:numId="12">
    <w:abstractNumId w:val="8"/>
  </w:num>
  <w:num w:numId="13">
    <w:abstractNumId w:val="4"/>
  </w:num>
  <w:num w:numId="14">
    <w:abstractNumId w:val="5"/>
  </w:num>
  <w:num w:numId="15">
    <w:abstractNumId w:val="6"/>
  </w:num>
  <w:num w:numId="16">
    <w:abstractNumId w:val="7"/>
  </w:num>
  <w:num w:numId="17">
    <w:abstractNumId w:val="23"/>
  </w:num>
  <w:num w:numId="18">
    <w:abstractNumId w:val="22"/>
  </w:num>
  <w:num w:numId="19">
    <w:abstractNumId w:val="14"/>
  </w:num>
  <w:num w:numId="20">
    <w:abstractNumId w:val="9"/>
  </w:num>
  <w:num w:numId="21">
    <w:abstractNumId w:val="16"/>
  </w:num>
  <w:num w:numId="22">
    <w:abstractNumId w:val="10"/>
  </w:num>
  <w:num w:numId="23">
    <w:abstractNumId w:val="9"/>
  </w:num>
  <w:num w:numId="24">
    <w:abstractNumId w:val="9"/>
  </w:num>
  <w:num w:numId="25">
    <w:abstractNumId w:val="9"/>
  </w:num>
  <w:num w:numId="26">
    <w:abstractNumId w:val="9"/>
  </w:num>
  <w:num w:numId="27">
    <w:abstractNumId w:val="9"/>
  </w:num>
  <w:num w:numId="28">
    <w:abstractNumId w:val="23"/>
  </w:num>
  <w:num w:numId="29">
    <w:abstractNumId w:val="23"/>
  </w:num>
  <w:num w:numId="30">
    <w:abstractNumId w:val="9"/>
  </w:num>
  <w:num w:numId="31">
    <w:abstractNumId w:val="9"/>
  </w:num>
  <w:num w:numId="32">
    <w:abstractNumId w:val="9"/>
  </w:num>
  <w:num w:numId="33">
    <w:abstractNumId w:val="9"/>
  </w:num>
  <w:num w:numId="34">
    <w:abstractNumId w:val="9"/>
  </w:num>
  <w:num w:numId="35">
    <w:abstractNumId w:val="23"/>
  </w:num>
  <w:num w:numId="36">
    <w:abstractNumId w:val="24"/>
  </w:num>
  <w:num w:numId="37">
    <w:abstractNumId w:val="20"/>
  </w:num>
  <w:num w:numId="38">
    <w:abstractNumId w:val="27"/>
  </w:num>
  <w:num w:numId="39">
    <w:abstractNumId w:val="19"/>
  </w:num>
  <w:num w:numId="40">
    <w:abstractNumId w:val="26"/>
  </w:num>
  <w:num w:numId="41">
    <w:abstractNumId w:val="23"/>
  </w:num>
  <w:num w:numId="42">
    <w:abstractNumId w:val="11"/>
  </w:num>
  <w:num w:numId="43">
    <w:abstractNumId w:val="12"/>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794"/>
    <w:rsid w:val="00000886"/>
    <w:rsid w:val="00004F90"/>
    <w:rsid w:val="00007276"/>
    <w:rsid w:val="00017794"/>
    <w:rsid w:val="000241D2"/>
    <w:rsid w:val="000308EC"/>
    <w:rsid w:val="00040756"/>
    <w:rsid w:val="0004626A"/>
    <w:rsid w:val="0005184C"/>
    <w:rsid w:val="00071683"/>
    <w:rsid w:val="00075BD6"/>
    <w:rsid w:val="00077C29"/>
    <w:rsid w:val="000824E9"/>
    <w:rsid w:val="000841BC"/>
    <w:rsid w:val="00085E59"/>
    <w:rsid w:val="000903A4"/>
    <w:rsid w:val="00091F1B"/>
    <w:rsid w:val="00094202"/>
    <w:rsid w:val="000C239F"/>
    <w:rsid w:val="000C4D2A"/>
    <w:rsid w:val="000C6874"/>
    <w:rsid w:val="000C7B2D"/>
    <w:rsid w:val="000D392F"/>
    <w:rsid w:val="000E4758"/>
    <w:rsid w:val="000E48F1"/>
    <w:rsid w:val="00102397"/>
    <w:rsid w:val="001025A3"/>
    <w:rsid w:val="00102C63"/>
    <w:rsid w:val="001071CA"/>
    <w:rsid w:val="00107850"/>
    <w:rsid w:val="00116694"/>
    <w:rsid w:val="00120055"/>
    <w:rsid w:val="0012040B"/>
    <w:rsid w:val="00120637"/>
    <w:rsid w:val="00120D97"/>
    <w:rsid w:val="0013622C"/>
    <w:rsid w:val="00136E88"/>
    <w:rsid w:val="00137310"/>
    <w:rsid w:val="00141C47"/>
    <w:rsid w:val="00153562"/>
    <w:rsid w:val="00155571"/>
    <w:rsid w:val="00156B5B"/>
    <w:rsid w:val="00157316"/>
    <w:rsid w:val="00163601"/>
    <w:rsid w:val="0016474E"/>
    <w:rsid w:val="00166B1A"/>
    <w:rsid w:val="00170443"/>
    <w:rsid w:val="001734C1"/>
    <w:rsid w:val="00175225"/>
    <w:rsid w:val="0018304A"/>
    <w:rsid w:val="00183A81"/>
    <w:rsid w:val="00185C11"/>
    <w:rsid w:val="00187564"/>
    <w:rsid w:val="00187AF6"/>
    <w:rsid w:val="00191F51"/>
    <w:rsid w:val="00194C9E"/>
    <w:rsid w:val="00195FF9"/>
    <w:rsid w:val="001A0004"/>
    <w:rsid w:val="001A0810"/>
    <w:rsid w:val="001A3F26"/>
    <w:rsid w:val="001A4193"/>
    <w:rsid w:val="001C627F"/>
    <w:rsid w:val="001D0349"/>
    <w:rsid w:val="001D0A34"/>
    <w:rsid w:val="001D545E"/>
    <w:rsid w:val="001D5A7F"/>
    <w:rsid w:val="001D6125"/>
    <w:rsid w:val="001E4EA4"/>
    <w:rsid w:val="001F358C"/>
    <w:rsid w:val="001F4658"/>
    <w:rsid w:val="00204A8A"/>
    <w:rsid w:val="00206A8E"/>
    <w:rsid w:val="00210E40"/>
    <w:rsid w:val="00214D7C"/>
    <w:rsid w:val="002344B1"/>
    <w:rsid w:val="00235E01"/>
    <w:rsid w:val="00242E1F"/>
    <w:rsid w:val="00243B8D"/>
    <w:rsid w:val="00260FF4"/>
    <w:rsid w:val="0026680C"/>
    <w:rsid w:val="00275412"/>
    <w:rsid w:val="00276D0B"/>
    <w:rsid w:val="00287D64"/>
    <w:rsid w:val="002A5C45"/>
    <w:rsid w:val="002B01C4"/>
    <w:rsid w:val="002B317E"/>
    <w:rsid w:val="002B5D08"/>
    <w:rsid w:val="002C2BA9"/>
    <w:rsid w:val="002C6A7F"/>
    <w:rsid w:val="002D6A93"/>
    <w:rsid w:val="002D7B02"/>
    <w:rsid w:val="002E129B"/>
    <w:rsid w:val="002E1B5D"/>
    <w:rsid w:val="002E3F2A"/>
    <w:rsid w:val="002E7C64"/>
    <w:rsid w:val="002F33F5"/>
    <w:rsid w:val="00304D24"/>
    <w:rsid w:val="00307EF7"/>
    <w:rsid w:val="00311D2A"/>
    <w:rsid w:val="00315B69"/>
    <w:rsid w:val="0032284E"/>
    <w:rsid w:val="0032333F"/>
    <w:rsid w:val="00334427"/>
    <w:rsid w:val="00343292"/>
    <w:rsid w:val="00344470"/>
    <w:rsid w:val="00345B9D"/>
    <w:rsid w:val="00351B82"/>
    <w:rsid w:val="00362AF1"/>
    <w:rsid w:val="003751B2"/>
    <w:rsid w:val="0038258E"/>
    <w:rsid w:val="00387A7D"/>
    <w:rsid w:val="003908A8"/>
    <w:rsid w:val="003A4420"/>
    <w:rsid w:val="003C2285"/>
    <w:rsid w:val="003C602E"/>
    <w:rsid w:val="003C69A5"/>
    <w:rsid w:val="003D2D64"/>
    <w:rsid w:val="003D4B17"/>
    <w:rsid w:val="003D660D"/>
    <w:rsid w:val="003D717A"/>
    <w:rsid w:val="003E4AFC"/>
    <w:rsid w:val="003E7D80"/>
    <w:rsid w:val="003F1B95"/>
    <w:rsid w:val="003F2449"/>
    <w:rsid w:val="004063C1"/>
    <w:rsid w:val="00421665"/>
    <w:rsid w:val="004307BC"/>
    <w:rsid w:val="004367FD"/>
    <w:rsid w:val="004402F7"/>
    <w:rsid w:val="00445B07"/>
    <w:rsid w:val="00451F5A"/>
    <w:rsid w:val="00452487"/>
    <w:rsid w:val="00453151"/>
    <w:rsid w:val="00456E9F"/>
    <w:rsid w:val="00457503"/>
    <w:rsid w:val="0046100F"/>
    <w:rsid w:val="0046270E"/>
    <w:rsid w:val="00465936"/>
    <w:rsid w:val="00465C4A"/>
    <w:rsid w:val="00477522"/>
    <w:rsid w:val="0048144C"/>
    <w:rsid w:val="00482B2D"/>
    <w:rsid w:val="00484997"/>
    <w:rsid w:val="00485A5E"/>
    <w:rsid w:val="00490C33"/>
    <w:rsid w:val="004A1501"/>
    <w:rsid w:val="004A7024"/>
    <w:rsid w:val="004A7431"/>
    <w:rsid w:val="004A773E"/>
    <w:rsid w:val="004C04DB"/>
    <w:rsid w:val="004C463F"/>
    <w:rsid w:val="004C495A"/>
    <w:rsid w:val="004D10D8"/>
    <w:rsid w:val="004D2291"/>
    <w:rsid w:val="004D3548"/>
    <w:rsid w:val="004D6543"/>
    <w:rsid w:val="004E5445"/>
    <w:rsid w:val="004F27D5"/>
    <w:rsid w:val="004F479D"/>
    <w:rsid w:val="004F7143"/>
    <w:rsid w:val="00501B29"/>
    <w:rsid w:val="00501D93"/>
    <w:rsid w:val="00503F38"/>
    <w:rsid w:val="00507837"/>
    <w:rsid w:val="00515C64"/>
    <w:rsid w:val="00521677"/>
    <w:rsid w:val="00527C3A"/>
    <w:rsid w:val="005319DF"/>
    <w:rsid w:val="00540103"/>
    <w:rsid w:val="00542E65"/>
    <w:rsid w:val="00544DD5"/>
    <w:rsid w:val="00546179"/>
    <w:rsid w:val="005560AC"/>
    <w:rsid w:val="00565180"/>
    <w:rsid w:val="00570EEA"/>
    <w:rsid w:val="00573D62"/>
    <w:rsid w:val="005817D0"/>
    <w:rsid w:val="005826A4"/>
    <w:rsid w:val="00586985"/>
    <w:rsid w:val="00587797"/>
    <w:rsid w:val="00592EB0"/>
    <w:rsid w:val="005930F7"/>
    <w:rsid w:val="00597E44"/>
    <w:rsid w:val="005B0346"/>
    <w:rsid w:val="005C049D"/>
    <w:rsid w:val="005C1334"/>
    <w:rsid w:val="005D468C"/>
    <w:rsid w:val="005D7469"/>
    <w:rsid w:val="005E0490"/>
    <w:rsid w:val="005E53A4"/>
    <w:rsid w:val="005E7B6E"/>
    <w:rsid w:val="00601BD7"/>
    <w:rsid w:val="0060758C"/>
    <w:rsid w:val="00607A1E"/>
    <w:rsid w:val="00621CF4"/>
    <w:rsid w:val="006315A4"/>
    <w:rsid w:val="00631A96"/>
    <w:rsid w:val="00631DDF"/>
    <w:rsid w:val="00636B46"/>
    <w:rsid w:val="00637573"/>
    <w:rsid w:val="006563D6"/>
    <w:rsid w:val="006566A9"/>
    <w:rsid w:val="00660049"/>
    <w:rsid w:val="00674FB9"/>
    <w:rsid w:val="00677503"/>
    <w:rsid w:val="00677E39"/>
    <w:rsid w:val="0068693D"/>
    <w:rsid w:val="00690776"/>
    <w:rsid w:val="006949F4"/>
    <w:rsid w:val="0069770E"/>
    <w:rsid w:val="006A1430"/>
    <w:rsid w:val="006A3899"/>
    <w:rsid w:val="006A5152"/>
    <w:rsid w:val="006B16D7"/>
    <w:rsid w:val="006E1691"/>
    <w:rsid w:val="006E3877"/>
    <w:rsid w:val="006E5381"/>
    <w:rsid w:val="006F0FD3"/>
    <w:rsid w:val="00721044"/>
    <w:rsid w:val="007278C6"/>
    <w:rsid w:val="00732C8D"/>
    <w:rsid w:val="0073686A"/>
    <w:rsid w:val="00737EA9"/>
    <w:rsid w:val="007415AC"/>
    <w:rsid w:val="00742663"/>
    <w:rsid w:val="00750A2D"/>
    <w:rsid w:val="0075666A"/>
    <w:rsid w:val="007705D2"/>
    <w:rsid w:val="00772366"/>
    <w:rsid w:val="00773448"/>
    <w:rsid w:val="00776343"/>
    <w:rsid w:val="00782A22"/>
    <w:rsid w:val="007874CA"/>
    <w:rsid w:val="0079298A"/>
    <w:rsid w:val="007A6CF2"/>
    <w:rsid w:val="007A77DE"/>
    <w:rsid w:val="007A7EBF"/>
    <w:rsid w:val="007B02DC"/>
    <w:rsid w:val="007B0487"/>
    <w:rsid w:val="007B15D5"/>
    <w:rsid w:val="007B7DB2"/>
    <w:rsid w:val="007D6640"/>
    <w:rsid w:val="007E11CA"/>
    <w:rsid w:val="007E276E"/>
    <w:rsid w:val="007E3B68"/>
    <w:rsid w:val="007E570A"/>
    <w:rsid w:val="007E5960"/>
    <w:rsid w:val="007F1A81"/>
    <w:rsid w:val="007F31FB"/>
    <w:rsid w:val="007F4C06"/>
    <w:rsid w:val="007F77CA"/>
    <w:rsid w:val="00800164"/>
    <w:rsid w:val="00801311"/>
    <w:rsid w:val="008018B9"/>
    <w:rsid w:val="00816F5A"/>
    <w:rsid w:val="00817EFB"/>
    <w:rsid w:val="008346E9"/>
    <w:rsid w:val="00845B30"/>
    <w:rsid w:val="00847845"/>
    <w:rsid w:val="00853B4F"/>
    <w:rsid w:val="00854DA4"/>
    <w:rsid w:val="00857155"/>
    <w:rsid w:val="00861121"/>
    <w:rsid w:val="00861603"/>
    <w:rsid w:val="008627EC"/>
    <w:rsid w:val="008767AD"/>
    <w:rsid w:val="0088769B"/>
    <w:rsid w:val="00893E08"/>
    <w:rsid w:val="00897029"/>
    <w:rsid w:val="00897933"/>
    <w:rsid w:val="008A3190"/>
    <w:rsid w:val="008A34F3"/>
    <w:rsid w:val="008A4619"/>
    <w:rsid w:val="008B142C"/>
    <w:rsid w:val="008B695C"/>
    <w:rsid w:val="008B6FB3"/>
    <w:rsid w:val="008D3621"/>
    <w:rsid w:val="008D6D10"/>
    <w:rsid w:val="008F0A50"/>
    <w:rsid w:val="008F0E60"/>
    <w:rsid w:val="008F19E4"/>
    <w:rsid w:val="008F6844"/>
    <w:rsid w:val="008F77C7"/>
    <w:rsid w:val="00900534"/>
    <w:rsid w:val="0090120D"/>
    <w:rsid w:val="0090284B"/>
    <w:rsid w:val="00915456"/>
    <w:rsid w:val="009203CA"/>
    <w:rsid w:val="009252C0"/>
    <w:rsid w:val="00926BE9"/>
    <w:rsid w:val="00933FA0"/>
    <w:rsid w:val="00935959"/>
    <w:rsid w:val="00936487"/>
    <w:rsid w:val="00937A25"/>
    <w:rsid w:val="00946BAD"/>
    <w:rsid w:val="00951B23"/>
    <w:rsid w:val="00961E1C"/>
    <w:rsid w:val="00962E88"/>
    <w:rsid w:val="00965D0B"/>
    <w:rsid w:val="00965E3D"/>
    <w:rsid w:val="00971FD3"/>
    <w:rsid w:val="009725C6"/>
    <w:rsid w:val="00974031"/>
    <w:rsid w:val="00981556"/>
    <w:rsid w:val="00982690"/>
    <w:rsid w:val="00987FD2"/>
    <w:rsid w:val="00990792"/>
    <w:rsid w:val="00990B3F"/>
    <w:rsid w:val="00996FB9"/>
    <w:rsid w:val="00997995"/>
    <w:rsid w:val="009A13C2"/>
    <w:rsid w:val="009B0DE8"/>
    <w:rsid w:val="009B547A"/>
    <w:rsid w:val="009C1DC4"/>
    <w:rsid w:val="009D5DF5"/>
    <w:rsid w:val="009E6055"/>
    <w:rsid w:val="009F07A7"/>
    <w:rsid w:val="009F2F96"/>
    <w:rsid w:val="00A02FDE"/>
    <w:rsid w:val="00A058AB"/>
    <w:rsid w:val="00A10D50"/>
    <w:rsid w:val="00A17FBF"/>
    <w:rsid w:val="00A228D0"/>
    <w:rsid w:val="00A25292"/>
    <w:rsid w:val="00A33F27"/>
    <w:rsid w:val="00A33F6B"/>
    <w:rsid w:val="00A37775"/>
    <w:rsid w:val="00A37884"/>
    <w:rsid w:val="00A37CA4"/>
    <w:rsid w:val="00A41F1E"/>
    <w:rsid w:val="00A510DA"/>
    <w:rsid w:val="00A55244"/>
    <w:rsid w:val="00A55D6B"/>
    <w:rsid w:val="00A608DB"/>
    <w:rsid w:val="00A82BD5"/>
    <w:rsid w:val="00A83073"/>
    <w:rsid w:val="00A841BD"/>
    <w:rsid w:val="00A95B9D"/>
    <w:rsid w:val="00AA02D1"/>
    <w:rsid w:val="00AA0EBF"/>
    <w:rsid w:val="00AA12A7"/>
    <w:rsid w:val="00AB44B3"/>
    <w:rsid w:val="00AD0852"/>
    <w:rsid w:val="00AD2DF9"/>
    <w:rsid w:val="00AE695E"/>
    <w:rsid w:val="00AF12F3"/>
    <w:rsid w:val="00AF1EA3"/>
    <w:rsid w:val="00AF6C5C"/>
    <w:rsid w:val="00B018A0"/>
    <w:rsid w:val="00B02816"/>
    <w:rsid w:val="00B0467C"/>
    <w:rsid w:val="00B144F1"/>
    <w:rsid w:val="00B14D4A"/>
    <w:rsid w:val="00B252C5"/>
    <w:rsid w:val="00B25A50"/>
    <w:rsid w:val="00B327DA"/>
    <w:rsid w:val="00B3525C"/>
    <w:rsid w:val="00B35CCC"/>
    <w:rsid w:val="00B44E1F"/>
    <w:rsid w:val="00B560AE"/>
    <w:rsid w:val="00B6096F"/>
    <w:rsid w:val="00B6683B"/>
    <w:rsid w:val="00B76401"/>
    <w:rsid w:val="00B81363"/>
    <w:rsid w:val="00B81CFB"/>
    <w:rsid w:val="00B846A2"/>
    <w:rsid w:val="00B90C83"/>
    <w:rsid w:val="00B919E4"/>
    <w:rsid w:val="00B94B7E"/>
    <w:rsid w:val="00B95B05"/>
    <w:rsid w:val="00BA685D"/>
    <w:rsid w:val="00BB384B"/>
    <w:rsid w:val="00BC121C"/>
    <w:rsid w:val="00BC2792"/>
    <w:rsid w:val="00BC3609"/>
    <w:rsid w:val="00BD4E3C"/>
    <w:rsid w:val="00C00878"/>
    <w:rsid w:val="00C01699"/>
    <w:rsid w:val="00C10BFA"/>
    <w:rsid w:val="00C10C00"/>
    <w:rsid w:val="00C1184C"/>
    <w:rsid w:val="00C15A06"/>
    <w:rsid w:val="00C165BD"/>
    <w:rsid w:val="00C17DA3"/>
    <w:rsid w:val="00C20358"/>
    <w:rsid w:val="00C25E02"/>
    <w:rsid w:val="00C305BF"/>
    <w:rsid w:val="00C3146B"/>
    <w:rsid w:val="00C43E2D"/>
    <w:rsid w:val="00C5289E"/>
    <w:rsid w:val="00C555B3"/>
    <w:rsid w:val="00C62A4B"/>
    <w:rsid w:val="00C6453A"/>
    <w:rsid w:val="00C66400"/>
    <w:rsid w:val="00C73FF0"/>
    <w:rsid w:val="00C83B43"/>
    <w:rsid w:val="00C90E5E"/>
    <w:rsid w:val="00C93D1E"/>
    <w:rsid w:val="00C965DC"/>
    <w:rsid w:val="00CB1E15"/>
    <w:rsid w:val="00CB50EB"/>
    <w:rsid w:val="00CD1559"/>
    <w:rsid w:val="00CD7C5C"/>
    <w:rsid w:val="00CE0C48"/>
    <w:rsid w:val="00CE1122"/>
    <w:rsid w:val="00CF0E9B"/>
    <w:rsid w:val="00D07910"/>
    <w:rsid w:val="00D10051"/>
    <w:rsid w:val="00D13291"/>
    <w:rsid w:val="00D17C4F"/>
    <w:rsid w:val="00D37A8A"/>
    <w:rsid w:val="00D41702"/>
    <w:rsid w:val="00D42314"/>
    <w:rsid w:val="00D513DC"/>
    <w:rsid w:val="00D51569"/>
    <w:rsid w:val="00D53C0B"/>
    <w:rsid w:val="00D5730B"/>
    <w:rsid w:val="00D60063"/>
    <w:rsid w:val="00D64763"/>
    <w:rsid w:val="00D70D92"/>
    <w:rsid w:val="00D73974"/>
    <w:rsid w:val="00D74885"/>
    <w:rsid w:val="00D760D4"/>
    <w:rsid w:val="00D81086"/>
    <w:rsid w:val="00D8268E"/>
    <w:rsid w:val="00D87E71"/>
    <w:rsid w:val="00D911AE"/>
    <w:rsid w:val="00D92C54"/>
    <w:rsid w:val="00D92CA8"/>
    <w:rsid w:val="00D94386"/>
    <w:rsid w:val="00D947F4"/>
    <w:rsid w:val="00DA30F3"/>
    <w:rsid w:val="00DB0484"/>
    <w:rsid w:val="00DB1F10"/>
    <w:rsid w:val="00DB5CCE"/>
    <w:rsid w:val="00DB7AA4"/>
    <w:rsid w:val="00DC6A14"/>
    <w:rsid w:val="00DD2C01"/>
    <w:rsid w:val="00E015AD"/>
    <w:rsid w:val="00E04D20"/>
    <w:rsid w:val="00E148F8"/>
    <w:rsid w:val="00E16680"/>
    <w:rsid w:val="00E17B0B"/>
    <w:rsid w:val="00E216FF"/>
    <w:rsid w:val="00E22CD1"/>
    <w:rsid w:val="00E35C4D"/>
    <w:rsid w:val="00E40DA0"/>
    <w:rsid w:val="00E41E02"/>
    <w:rsid w:val="00E464E0"/>
    <w:rsid w:val="00E504D1"/>
    <w:rsid w:val="00E51FA3"/>
    <w:rsid w:val="00E52AA4"/>
    <w:rsid w:val="00E62124"/>
    <w:rsid w:val="00E65D94"/>
    <w:rsid w:val="00E66AEF"/>
    <w:rsid w:val="00E8279E"/>
    <w:rsid w:val="00E82C3C"/>
    <w:rsid w:val="00E8472E"/>
    <w:rsid w:val="00E85FBF"/>
    <w:rsid w:val="00EA216D"/>
    <w:rsid w:val="00EB4805"/>
    <w:rsid w:val="00EB624D"/>
    <w:rsid w:val="00EB707F"/>
    <w:rsid w:val="00EC09BB"/>
    <w:rsid w:val="00EC6B3F"/>
    <w:rsid w:val="00EC6EFC"/>
    <w:rsid w:val="00ED03B0"/>
    <w:rsid w:val="00ED1710"/>
    <w:rsid w:val="00EE385B"/>
    <w:rsid w:val="00EE6A46"/>
    <w:rsid w:val="00EF561F"/>
    <w:rsid w:val="00EF66BC"/>
    <w:rsid w:val="00F02C34"/>
    <w:rsid w:val="00F05DB7"/>
    <w:rsid w:val="00F1481E"/>
    <w:rsid w:val="00F2426A"/>
    <w:rsid w:val="00F24660"/>
    <w:rsid w:val="00F263B8"/>
    <w:rsid w:val="00F3777E"/>
    <w:rsid w:val="00F37AF3"/>
    <w:rsid w:val="00F42FCF"/>
    <w:rsid w:val="00F4672A"/>
    <w:rsid w:val="00F70EB8"/>
    <w:rsid w:val="00F72DC1"/>
    <w:rsid w:val="00F8233A"/>
    <w:rsid w:val="00F83CF4"/>
    <w:rsid w:val="00F85654"/>
    <w:rsid w:val="00FA0589"/>
    <w:rsid w:val="00FA1127"/>
    <w:rsid w:val="00FB49A7"/>
    <w:rsid w:val="00FB5792"/>
    <w:rsid w:val="00FC3701"/>
    <w:rsid w:val="00FC48C8"/>
    <w:rsid w:val="00FC5832"/>
    <w:rsid w:val="00FD038D"/>
    <w:rsid w:val="00FD06D1"/>
    <w:rsid w:val="00FD7E47"/>
    <w:rsid w:val="00FE1AEB"/>
    <w:rsid w:val="00FE4794"/>
    <w:rsid w:val="00FE5EDB"/>
    <w:rsid w:val="00FE66B2"/>
    <w:rsid w:val="00FF33B8"/>
    <w:rsid w:val="00FF36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1F8370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Error" w:semiHidden="1" w:unhideWhenUsed="1"/>
  </w:latentStyles>
  <w:style w:type="paragraph" w:default="1" w:styleId="Normal">
    <w:name w:val="Normal"/>
    <w:qFormat/>
    <w:rsid w:val="007F4C06"/>
    <w:pPr>
      <w:spacing w:before="120" w:after="240"/>
    </w:pPr>
    <w:rPr>
      <w:rFonts w:ascii="Franklin Gothic Book" w:hAnsi="Franklin Gothic Book"/>
      <w:shd w:val="clear" w:color="auto" w:fill="FFFFFF"/>
    </w:rPr>
  </w:style>
  <w:style w:type="paragraph" w:styleId="Heading1">
    <w:name w:val="heading 1"/>
    <w:aliases w:val="Heading 1 Black"/>
    <w:basedOn w:val="Normal"/>
    <w:next w:val="Normal"/>
    <w:link w:val="Heading1Char"/>
    <w:uiPriority w:val="9"/>
    <w:qFormat/>
    <w:rsid w:val="00D74885"/>
    <w:pPr>
      <w:keepNext/>
      <w:keepLines/>
      <w:spacing w:before="0" w:after="160"/>
      <w:outlineLvl w:val="0"/>
    </w:pPr>
    <w:rPr>
      <w:rFonts w:eastAsiaTheme="majorEastAsia" w:cs="Arial"/>
      <w:b/>
      <w:bCs/>
      <w:color w:val="000000" w:themeColor="text1"/>
      <w:sz w:val="61"/>
      <w:szCs w:val="61"/>
    </w:rPr>
  </w:style>
  <w:style w:type="paragraph" w:styleId="Heading2">
    <w:name w:val="heading 2"/>
    <w:aliases w:val="Eyebrow"/>
    <w:basedOn w:val="Normal"/>
    <w:next w:val="Normal"/>
    <w:link w:val="Heading2Char"/>
    <w:uiPriority w:val="9"/>
    <w:unhideWhenUsed/>
    <w:qFormat/>
    <w:rsid w:val="00F02C34"/>
    <w:pPr>
      <w:spacing w:after="120"/>
      <w:outlineLvl w:val="1"/>
    </w:pPr>
    <w:rPr>
      <w:sz w:val="32"/>
      <w:szCs w:val="32"/>
    </w:rPr>
  </w:style>
  <w:style w:type="paragraph" w:styleId="Heading3">
    <w:name w:val="heading 3"/>
    <w:basedOn w:val="Normal"/>
    <w:next w:val="Normal"/>
    <w:link w:val="Heading3Char"/>
    <w:uiPriority w:val="9"/>
    <w:unhideWhenUsed/>
    <w:qFormat/>
    <w:rsid w:val="006A3899"/>
    <w:pPr>
      <w:spacing w:before="360" w:after="120"/>
      <w:outlineLvl w:val="2"/>
    </w:pPr>
    <w:rPr>
      <w:rFonts w:ascii="Franklin Gothic Medium" w:hAnsi="Franklin Gothic Medium"/>
      <w:sz w:val="32"/>
      <w:szCs w:val="32"/>
    </w:rPr>
  </w:style>
  <w:style w:type="paragraph" w:styleId="Heading4">
    <w:name w:val="heading 4"/>
    <w:basedOn w:val="Normal"/>
    <w:next w:val="Normal"/>
    <w:link w:val="Heading4Char"/>
    <w:uiPriority w:val="9"/>
    <w:unhideWhenUsed/>
    <w:qFormat/>
    <w:rsid w:val="001F358C"/>
    <w:pPr>
      <w:keepNext/>
      <w:keepLines/>
      <w:spacing w:before="200" w:after="120"/>
      <w:outlineLvl w:val="3"/>
    </w:pPr>
    <w:rPr>
      <w:rFonts w:eastAsiaTheme="majorEastAsia" w:cs="Arial"/>
      <w:bCs/>
      <w:iCs/>
      <w:sz w:val="28"/>
      <w:szCs w:val="28"/>
    </w:rPr>
  </w:style>
  <w:style w:type="paragraph" w:styleId="Heading5">
    <w:name w:val="heading 5"/>
    <w:basedOn w:val="Heading4"/>
    <w:next w:val="Normal"/>
    <w:link w:val="Heading5Char"/>
    <w:uiPriority w:val="9"/>
    <w:unhideWhenUsed/>
    <w:rsid w:val="00D74885"/>
    <w:pPr>
      <w:spacing w:before="320"/>
      <w:outlineLvl w:val="4"/>
    </w:pPr>
    <w:rPr>
      <w:sz w:val="24"/>
    </w:rPr>
  </w:style>
  <w:style w:type="paragraph" w:styleId="Heading6">
    <w:name w:val="heading 6"/>
    <w:basedOn w:val="Normal"/>
    <w:next w:val="Normal"/>
    <w:link w:val="Heading6Char"/>
    <w:uiPriority w:val="9"/>
    <w:semiHidden/>
    <w:unhideWhenUsed/>
    <w:rsid w:val="0088769B"/>
    <w:pPr>
      <w:keepNext/>
      <w:keepLines/>
      <w:spacing w:before="40" w:after="0"/>
      <w:outlineLvl w:val="5"/>
    </w:pPr>
    <w:rPr>
      <w:rFonts w:asciiTheme="majorHAnsi" w:eastAsiaTheme="majorEastAsia" w:hAnsiTheme="majorHAnsi" w:cstheme="majorBidi"/>
      <w:color w:val="005288"/>
    </w:rPr>
  </w:style>
  <w:style w:type="paragraph" w:styleId="Heading7">
    <w:name w:val="heading 7"/>
    <w:basedOn w:val="Normal"/>
    <w:next w:val="Normal"/>
    <w:link w:val="Heading7Char"/>
    <w:uiPriority w:val="9"/>
    <w:semiHidden/>
    <w:unhideWhenUsed/>
    <w:qFormat/>
    <w:rsid w:val="006315A4"/>
    <w:pPr>
      <w:keepNext/>
      <w:keepLines/>
      <w:spacing w:before="40" w:after="0"/>
      <w:outlineLvl w:val="6"/>
    </w:pPr>
    <w:rPr>
      <w:rFonts w:asciiTheme="majorHAnsi" w:eastAsiaTheme="majorEastAsia" w:hAnsiTheme="majorHAnsi" w:cstheme="majorBidi"/>
      <w:i/>
      <w:iCs/>
      <w:color w:val="00528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3F6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3F6B"/>
    <w:rPr>
      <w:rFonts w:ascii="Tahoma" w:hAnsi="Tahoma" w:cs="Tahoma"/>
      <w:sz w:val="16"/>
      <w:szCs w:val="16"/>
    </w:rPr>
  </w:style>
  <w:style w:type="character" w:customStyle="1" w:styleId="Heading7Char">
    <w:name w:val="Heading 7 Char"/>
    <w:basedOn w:val="DefaultParagraphFont"/>
    <w:link w:val="Heading7"/>
    <w:uiPriority w:val="9"/>
    <w:semiHidden/>
    <w:rsid w:val="006315A4"/>
    <w:rPr>
      <w:rFonts w:asciiTheme="majorHAnsi" w:eastAsiaTheme="majorEastAsia" w:hAnsiTheme="majorHAnsi" w:cstheme="majorBidi"/>
      <w:i/>
      <w:iCs/>
      <w:color w:val="005288"/>
    </w:rPr>
  </w:style>
  <w:style w:type="character" w:styleId="IntenseReference">
    <w:name w:val="Intense Reference"/>
    <w:basedOn w:val="DefaultParagraphFont"/>
    <w:uiPriority w:val="32"/>
    <w:rsid w:val="006315A4"/>
    <w:rPr>
      <w:b/>
      <w:bCs/>
      <w:smallCaps/>
      <w:color w:val="000000" w:themeColor="text1"/>
      <w:spacing w:val="5"/>
    </w:rPr>
  </w:style>
  <w:style w:type="paragraph" w:styleId="Footer">
    <w:name w:val="footer"/>
    <w:basedOn w:val="Normal"/>
    <w:link w:val="FooterChar"/>
    <w:uiPriority w:val="99"/>
    <w:unhideWhenUsed/>
    <w:rsid w:val="00DB0484"/>
    <w:pPr>
      <w:tabs>
        <w:tab w:val="center" w:pos="4680"/>
        <w:tab w:val="right" w:pos="9360"/>
      </w:tabs>
      <w:spacing w:after="0"/>
    </w:pPr>
  </w:style>
  <w:style w:type="character" w:customStyle="1" w:styleId="FooterChar">
    <w:name w:val="Footer Char"/>
    <w:basedOn w:val="DefaultParagraphFont"/>
    <w:link w:val="Footer"/>
    <w:uiPriority w:val="99"/>
    <w:rsid w:val="00DB0484"/>
  </w:style>
  <w:style w:type="character" w:styleId="CommentReference">
    <w:name w:val="annotation reference"/>
    <w:basedOn w:val="DefaultParagraphFont"/>
    <w:uiPriority w:val="99"/>
    <w:semiHidden/>
    <w:unhideWhenUsed/>
    <w:rsid w:val="0005184C"/>
    <w:rPr>
      <w:sz w:val="16"/>
      <w:szCs w:val="16"/>
    </w:rPr>
  </w:style>
  <w:style w:type="paragraph" w:styleId="CommentText">
    <w:name w:val="annotation text"/>
    <w:basedOn w:val="Normal"/>
    <w:link w:val="CommentTextChar"/>
    <w:uiPriority w:val="99"/>
    <w:unhideWhenUsed/>
    <w:rsid w:val="0005184C"/>
    <w:rPr>
      <w:sz w:val="20"/>
      <w:szCs w:val="20"/>
    </w:rPr>
  </w:style>
  <w:style w:type="character" w:customStyle="1" w:styleId="CommentTextChar">
    <w:name w:val="Comment Text Char"/>
    <w:basedOn w:val="DefaultParagraphFont"/>
    <w:link w:val="CommentText"/>
    <w:uiPriority w:val="99"/>
    <w:rsid w:val="0005184C"/>
    <w:rPr>
      <w:sz w:val="20"/>
      <w:szCs w:val="20"/>
    </w:rPr>
  </w:style>
  <w:style w:type="paragraph" w:styleId="CommentSubject">
    <w:name w:val="annotation subject"/>
    <w:basedOn w:val="CommentText"/>
    <w:next w:val="CommentText"/>
    <w:link w:val="CommentSubjectChar"/>
    <w:uiPriority w:val="99"/>
    <w:semiHidden/>
    <w:unhideWhenUsed/>
    <w:rsid w:val="0005184C"/>
    <w:rPr>
      <w:b/>
      <w:bCs/>
    </w:rPr>
  </w:style>
  <w:style w:type="character" w:customStyle="1" w:styleId="CommentSubjectChar">
    <w:name w:val="Comment Subject Char"/>
    <w:basedOn w:val="CommentTextChar"/>
    <w:link w:val="CommentSubject"/>
    <w:uiPriority w:val="99"/>
    <w:semiHidden/>
    <w:rsid w:val="0005184C"/>
    <w:rPr>
      <w:b/>
      <w:bCs/>
      <w:sz w:val="20"/>
      <w:szCs w:val="20"/>
    </w:rPr>
  </w:style>
  <w:style w:type="character" w:customStyle="1" w:styleId="Heading2Char">
    <w:name w:val="Heading 2 Char"/>
    <w:aliases w:val="Eyebrow Char"/>
    <w:basedOn w:val="DefaultParagraphFont"/>
    <w:link w:val="Heading2"/>
    <w:uiPriority w:val="9"/>
    <w:rsid w:val="00F02C34"/>
    <w:rPr>
      <w:rFonts w:ascii="Franklin Gothic Book" w:hAnsi="Franklin Gothic Book"/>
      <w:sz w:val="32"/>
      <w:szCs w:val="32"/>
    </w:rPr>
  </w:style>
  <w:style w:type="character" w:customStyle="1" w:styleId="Heading3Char">
    <w:name w:val="Heading 3 Char"/>
    <w:basedOn w:val="DefaultParagraphFont"/>
    <w:link w:val="Heading3"/>
    <w:uiPriority w:val="9"/>
    <w:rsid w:val="006A3899"/>
    <w:rPr>
      <w:rFonts w:ascii="Franklin Gothic Medium" w:hAnsi="Franklin Gothic Medium"/>
      <w:sz w:val="32"/>
      <w:szCs w:val="32"/>
    </w:rPr>
  </w:style>
  <w:style w:type="character" w:customStyle="1" w:styleId="Heading1Char">
    <w:name w:val="Heading 1 Char"/>
    <w:aliases w:val="Heading 1 Black Char"/>
    <w:basedOn w:val="DefaultParagraphFont"/>
    <w:link w:val="Heading1"/>
    <w:uiPriority w:val="9"/>
    <w:rsid w:val="00D74885"/>
    <w:rPr>
      <w:rFonts w:ascii="Franklin Gothic Book" w:eastAsiaTheme="majorEastAsia" w:hAnsi="Franklin Gothic Book" w:cs="Arial"/>
      <w:b/>
      <w:bCs/>
      <w:color w:val="000000" w:themeColor="text1"/>
      <w:sz w:val="61"/>
      <w:szCs w:val="61"/>
    </w:rPr>
  </w:style>
  <w:style w:type="character" w:styleId="PageNumber">
    <w:name w:val="page number"/>
    <w:basedOn w:val="DefaultParagraphFont"/>
    <w:uiPriority w:val="99"/>
    <w:semiHidden/>
    <w:unhideWhenUsed/>
    <w:rsid w:val="00996FB9"/>
  </w:style>
  <w:style w:type="character" w:customStyle="1" w:styleId="Heading4Char">
    <w:name w:val="Heading 4 Char"/>
    <w:basedOn w:val="DefaultParagraphFont"/>
    <w:link w:val="Heading4"/>
    <w:uiPriority w:val="9"/>
    <w:rsid w:val="001F358C"/>
    <w:rPr>
      <w:rFonts w:ascii="Arial" w:eastAsiaTheme="majorEastAsia" w:hAnsi="Arial" w:cs="Arial"/>
      <w:bCs/>
      <w:iCs/>
      <w:sz w:val="28"/>
      <w:szCs w:val="28"/>
    </w:rPr>
  </w:style>
  <w:style w:type="paragraph" w:customStyle="1" w:styleId="Heading4Followedbyalist">
    <w:name w:val="Heading 4 (Followed by a list)"/>
    <w:basedOn w:val="Normal"/>
    <w:qFormat/>
    <w:rsid w:val="00D74885"/>
    <w:pPr>
      <w:tabs>
        <w:tab w:val="left" w:pos="2880"/>
      </w:tabs>
    </w:pPr>
    <w:rPr>
      <w:sz w:val="28"/>
    </w:rPr>
  </w:style>
  <w:style w:type="character" w:styleId="FollowedHyperlink">
    <w:name w:val="FollowedHyperlink"/>
    <w:basedOn w:val="DefaultParagraphFont"/>
    <w:uiPriority w:val="99"/>
    <w:semiHidden/>
    <w:unhideWhenUsed/>
    <w:rsid w:val="00981556"/>
    <w:rPr>
      <w:color w:val="005188" w:themeColor="followedHyperlink"/>
      <w:u w:val="single"/>
    </w:rPr>
  </w:style>
  <w:style w:type="character" w:styleId="IntenseEmphasis">
    <w:name w:val="Intense Emphasis"/>
    <w:aliases w:val="Hyperlink text"/>
    <w:uiPriority w:val="21"/>
    <w:qFormat/>
    <w:rsid w:val="0088769B"/>
    <w:rPr>
      <w:rFonts w:cs="Arial"/>
      <w:color w:val="005288"/>
      <w:u w:val="dotted"/>
    </w:rPr>
  </w:style>
  <w:style w:type="paragraph" w:styleId="ListBullet">
    <w:name w:val="List Bullet"/>
    <w:basedOn w:val="Normal"/>
    <w:uiPriority w:val="99"/>
    <w:unhideWhenUsed/>
    <w:qFormat/>
    <w:rsid w:val="00107850"/>
    <w:pPr>
      <w:numPr>
        <w:numId w:val="1"/>
      </w:numPr>
      <w:spacing w:before="0" w:after="200"/>
    </w:pPr>
    <w:rPr>
      <w:rFonts w:eastAsiaTheme="minorEastAsia" w:cs="Arial"/>
    </w:rPr>
  </w:style>
  <w:style w:type="character" w:customStyle="1" w:styleId="Heading5Char">
    <w:name w:val="Heading 5 Char"/>
    <w:basedOn w:val="DefaultParagraphFont"/>
    <w:link w:val="Heading5"/>
    <w:uiPriority w:val="9"/>
    <w:rsid w:val="00D74885"/>
    <w:rPr>
      <w:rFonts w:ascii="Franklin Gothic Book" w:eastAsiaTheme="majorEastAsia" w:hAnsi="Franklin Gothic Book" w:cs="Arial"/>
      <w:bCs/>
      <w:iCs/>
      <w:sz w:val="24"/>
      <w:szCs w:val="28"/>
    </w:rPr>
  </w:style>
  <w:style w:type="character" w:customStyle="1" w:styleId="Heading6Char">
    <w:name w:val="Heading 6 Char"/>
    <w:basedOn w:val="DefaultParagraphFont"/>
    <w:link w:val="Heading6"/>
    <w:uiPriority w:val="9"/>
    <w:semiHidden/>
    <w:rsid w:val="0088769B"/>
    <w:rPr>
      <w:rFonts w:asciiTheme="majorHAnsi" w:eastAsiaTheme="majorEastAsia" w:hAnsiTheme="majorHAnsi" w:cstheme="majorBidi"/>
      <w:color w:val="005288"/>
    </w:rPr>
  </w:style>
  <w:style w:type="paragraph" w:styleId="Subtitle">
    <w:name w:val="Subtitle"/>
    <w:basedOn w:val="Normal"/>
    <w:next w:val="Normal"/>
    <w:link w:val="SubtitleChar"/>
    <w:uiPriority w:val="11"/>
    <w:qFormat/>
    <w:rsid w:val="0088769B"/>
    <w:pPr>
      <w:widowControl w:val="0"/>
      <w:suppressAutoHyphens/>
      <w:autoSpaceDE w:val="0"/>
      <w:autoSpaceDN w:val="0"/>
      <w:adjustRightInd w:val="0"/>
      <w:spacing w:before="100" w:beforeAutospacing="1" w:after="100" w:afterAutospacing="1"/>
      <w:textAlignment w:val="center"/>
    </w:pPr>
    <w:rPr>
      <w:rFonts w:cs="AvenirNext-Regular"/>
      <w:color w:val="000000"/>
      <w:sz w:val="28"/>
      <w:szCs w:val="28"/>
    </w:rPr>
  </w:style>
  <w:style w:type="character" w:customStyle="1" w:styleId="SubtitleChar">
    <w:name w:val="Subtitle Char"/>
    <w:basedOn w:val="DefaultParagraphFont"/>
    <w:link w:val="Subtitle"/>
    <w:uiPriority w:val="11"/>
    <w:rsid w:val="00191F51"/>
    <w:rPr>
      <w:rFonts w:ascii="Franklin Gothic Book" w:hAnsi="Franklin Gothic Book" w:cs="AvenirNext-Regular"/>
      <w:color w:val="000000"/>
      <w:sz w:val="28"/>
      <w:szCs w:val="28"/>
    </w:rPr>
  </w:style>
  <w:style w:type="paragraph" w:styleId="Title">
    <w:name w:val="Title"/>
    <w:aliases w:val="H3 Numbered list"/>
    <w:basedOn w:val="Heading3"/>
    <w:next w:val="Normal"/>
    <w:link w:val="TitleChar"/>
    <w:uiPriority w:val="10"/>
    <w:qFormat/>
    <w:rsid w:val="00311D2A"/>
    <w:pPr>
      <w:numPr>
        <w:numId w:val="6"/>
      </w:numPr>
    </w:pPr>
  </w:style>
  <w:style w:type="character" w:customStyle="1" w:styleId="TitleChar">
    <w:name w:val="Title Char"/>
    <w:aliases w:val="H3 Numbered list Char"/>
    <w:basedOn w:val="DefaultParagraphFont"/>
    <w:link w:val="Title"/>
    <w:uiPriority w:val="10"/>
    <w:rsid w:val="00311D2A"/>
    <w:rPr>
      <w:rFonts w:ascii="Arial" w:hAnsi="Arial"/>
      <w:b/>
      <w:sz w:val="32"/>
      <w:szCs w:val="32"/>
    </w:rPr>
  </w:style>
  <w:style w:type="paragraph" w:customStyle="1" w:styleId="Heading1-BluewithLine">
    <w:name w:val="Heading 1 - Blue with Line"/>
    <w:basedOn w:val="Heading1"/>
    <w:qFormat/>
    <w:rsid w:val="00573D62"/>
    <w:pPr>
      <w:pBdr>
        <w:bottom w:val="single" w:sz="24" w:space="7" w:color="808080" w:themeColor="background1" w:themeShade="80"/>
      </w:pBdr>
    </w:pPr>
    <w:rPr>
      <w:rFonts w:ascii="Franklin Gothic Medium" w:hAnsi="Franklin Gothic Medium" w:cs="Times New Roman"/>
      <w:color w:val="005288"/>
    </w:rPr>
  </w:style>
  <w:style w:type="paragraph" w:styleId="NoSpacing">
    <w:name w:val="No Spacing"/>
    <w:uiPriority w:val="1"/>
    <w:qFormat/>
    <w:rsid w:val="00FA0589"/>
    <w:pPr>
      <w:spacing w:after="0" w:line="240" w:lineRule="auto"/>
    </w:pPr>
    <w:rPr>
      <w:rFonts w:ascii="Franklin Gothic Book" w:hAnsi="Franklin Gothic Book"/>
    </w:rPr>
  </w:style>
  <w:style w:type="character" w:styleId="Hyperlink">
    <w:name w:val="Hyperlink"/>
    <w:basedOn w:val="DefaultParagraphFont"/>
    <w:uiPriority w:val="99"/>
    <w:unhideWhenUsed/>
    <w:rsid w:val="00D51569"/>
    <w:rPr>
      <w:color w:val="005188" w:themeColor="hyperlink"/>
      <w:u w:val="single"/>
    </w:rPr>
  </w:style>
  <w:style w:type="paragraph" w:customStyle="1" w:styleId="NumberedList">
    <w:name w:val="Numbered List"/>
    <w:basedOn w:val="ListBullet"/>
    <w:qFormat/>
    <w:rsid w:val="00445B07"/>
    <w:pPr>
      <w:numPr>
        <w:numId w:val="7"/>
      </w:numPr>
    </w:pPr>
  </w:style>
  <w:style w:type="paragraph" w:styleId="FootnoteText">
    <w:name w:val="footnote text"/>
    <w:basedOn w:val="Normal"/>
    <w:link w:val="FootnoteTextChar"/>
    <w:uiPriority w:val="99"/>
    <w:unhideWhenUsed/>
    <w:rsid w:val="004D10D8"/>
    <w:pPr>
      <w:spacing w:before="0" w:after="0"/>
    </w:pPr>
    <w:rPr>
      <w:sz w:val="20"/>
      <w:szCs w:val="20"/>
    </w:rPr>
  </w:style>
  <w:style w:type="character" w:customStyle="1" w:styleId="FootnoteTextChar">
    <w:name w:val="Footnote Text Char"/>
    <w:basedOn w:val="DefaultParagraphFont"/>
    <w:link w:val="FootnoteText"/>
    <w:uiPriority w:val="99"/>
    <w:rsid w:val="004D10D8"/>
    <w:rPr>
      <w:rFonts w:ascii="Franklin Gothic Book" w:hAnsi="Franklin Gothic Book"/>
      <w:sz w:val="20"/>
      <w:szCs w:val="20"/>
    </w:rPr>
  </w:style>
  <w:style w:type="character" w:styleId="FootnoteReference">
    <w:name w:val="footnote reference"/>
    <w:basedOn w:val="DefaultParagraphFont"/>
    <w:uiPriority w:val="99"/>
    <w:unhideWhenUsed/>
    <w:rsid w:val="004D10D8"/>
    <w:rPr>
      <w:vertAlign w:val="superscript"/>
    </w:rPr>
  </w:style>
  <w:style w:type="character" w:styleId="EndnoteReference">
    <w:name w:val="endnote reference"/>
    <w:basedOn w:val="DefaultParagraphFont"/>
    <w:uiPriority w:val="99"/>
    <w:unhideWhenUsed/>
    <w:rsid w:val="004D10D8"/>
    <w:rPr>
      <w:vertAlign w:val="superscript"/>
    </w:rPr>
  </w:style>
  <w:style w:type="paragraph" w:styleId="Caption">
    <w:name w:val="caption"/>
    <w:basedOn w:val="Normal"/>
    <w:next w:val="Normal"/>
    <w:uiPriority w:val="35"/>
    <w:semiHidden/>
    <w:unhideWhenUsed/>
    <w:qFormat/>
    <w:rsid w:val="0088769B"/>
    <w:pPr>
      <w:spacing w:before="0" w:after="200"/>
    </w:pPr>
    <w:rPr>
      <w:i/>
      <w:iCs/>
      <w:color w:val="005288"/>
      <w:sz w:val="18"/>
      <w:szCs w:val="18"/>
    </w:rPr>
  </w:style>
  <w:style w:type="character" w:styleId="UnresolvedMention">
    <w:name w:val="Unresolved Mention"/>
    <w:basedOn w:val="DefaultParagraphFont"/>
    <w:uiPriority w:val="99"/>
    <w:rsid w:val="00D51569"/>
    <w:rPr>
      <w:color w:val="605E5C"/>
      <w:shd w:val="clear" w:color="auto" w:fill="E1DFDD"/>
    </w:rPr>
  </w:style>
  <w:style w:type="paragraph" w:styleId="Header">
    <w:name w:val="header"/>
    <w:basedOn w:val="Normal"/>
    <w:link w:val="HeaderChar"/>
    <w:uiPriority w:val="99"/>
    <w:unhideWhenUsed/>
    <w:rsid w:val="00D4231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42314"/>
    <w:rPr>
      <w:rFonts w:ascii="Franklin Gothic Book" w:hAnsi="Franklin Gothic Book"/>
    </w:rPr>
  </w:style>
  <w:style w:type="paragraph" w:customStyle="1" w:styleId="Secondlevelbullet">
    <w:name w:val="Second level bullet"/>
    <w:basedOn w:val="ListBullet"/>
    <w:qFormat/>
    <w:rsid w:val="00107850"/>
    <w:pPr>
      <w:numPr>
        <w:numId w:val="17"/>
      </w:numPr>
    </w:pPr>
  </w:style>
  <w:style w:type="paragraph" w:styleId="NormalWeb">
    <w:name w:val="Normal (Web)"/>
    <w:basedOn w:val="Normal"/>
    <w:uiPriority w:val="99"/>
    <w:semiHidden/>
    <w:unhideWhenUsed/>
    <w:rsid w:val="00343292"/>
    <w:pPr>
      <w:spacing w:before="100" w:beforeAutospacing="1" w:after="100" w:afterAutospacing="1" w:line="240" w:lineRule="auto"/>
    </w:pPr>
    <w:rPr>
      <w:rFonts w:ascii="Source Sans Pro" w:hAnsi="Source Sans Pro" w:cs="Source Sans Pro"/>
      <w:sz w:val="20"/>
      <w:szCs w:val="20"/>
      <w:shd w:val="clear" w:color="auto" w:fill="auto"/>
    </w:rPr>
  </w:style>
  <w:style w:type="paragraph" w:styleId="ListParagraph">
    <w:name w:val="List Paragraph"/>
    <w:basedOn w:val="Normal"/>
    <w:uiPriority w:val="34"/>
    <w:qFormat/>
    <w:rsid w:val="00816F5A"/>
    <w:pPr>
      <w:ind w:left="720"/>
      <w:contextualSpacing/>
    </w:pPr>
  </w:style>
  <w:style w:type="paragraph" w:customStyle="1" w:styleId="Default">
    <w:name w:val="Default"/>
    <w:rsid w:val="000824E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uiPriority w:val="1"/>
    <w:qFormat/>
    <w:rsid w:val="00484997"/>
    <w:pPr>
      <w:widowControl w:val="0"/>
      <w:autoSpaceDE w:val="0"/>
      <w:autoSpaceDN w:val="0"/>
      <w:spacing w:before="0" w:after="0" w:line="240" w:lineRule="auto"/>
      <w:ind w:left="860" w:hanging="361"/>
    </w:pPr>
    <w:rPr>
      <w:rFonts w:eastAsia="Franklin Gothic Book" w:cs="Franklin Gothic Book"/>
      <w:shd w:val="clear" w:color="auto" w:fill="auto"/>
      <w:lang w:bidi="en-US"/>
    </w:rPr>
  </w:style>
  <w:style w:type="character" w:customStyle="1" w:styleId="BodyTextChar">
    <w:name w:val="Body Text Char"/>
    <w:basedOn w:val="DefaultParagraphFont"/>
    <w:link w:val="BodyText"/>
    <w:uiPriority w:val="1"/>
    <w:rsid w:val="00484997"/>
    <w:rPr>
      <w:rFonts w:ascii="Franklin Gothic Book" w:eastAsia="Franklin Gothic Book" w:hAnsi="Franklin Gothic Book" w:cs="Franklin Gothic Book"/>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907779">
      <w:bodyDiv w:val="1"/>
      <w:marLeft w:val="0"/>
      <w:marRight w:val="0"/>
      <w:marTop w:val="0"/>
      <w:marBottom w:val="0"/>
      <w:divBdr>
        <w:top w:val="none" w:sz="0" w:space="0" w:color="auto"/>
        <w:left w:val="none" w:sz="0" w:space="0" w:color="auto"/>
        <w:bottom w:val="none" w:sz="0" w:space="0" w:color="auto"/>
        <w:right w:val="none" w:sz="0" w:space="0" w:color="auto"/>
      </w:divBdr>
    </w:div>
    <w:div w:id="469059111">
      <w:bodyDiv w:val="1"/>
      <w:marLeft w:val="0"/>
      <w:marRight w:val="0"/>
      <w:marTop w:val="0"/>
      <w:marBottom w:val="0"/>
      <w:divBdr>
        <w:top w:val="none" w:sz="0" w:space="0" w:color="auto"/>
        <w:left w:val="none" w:sz="0" w:space="0" w:color="auto"/>
        <w:bottom w:val="none" w:sz="0" w:space="0" w:color="auto"/>
        <w:right w:val="none" w:sz="0" w:space="0" w:color="auto"/>
      </w:divBdr>
    </w:div>
    <w:div w:id="611478532">
      <w:bodyDiv w:val="1"/>
      <w:marLeft w:val="0"/>
      <w:marRight w:val="0"/>
      <w:marTop w:val="0"/>
      <w:marBottom w:val="0"/>
      <w:divBdr>
        <w:top w:val="none" w:sz="0" w:space="0" w:color="auto"/>
        <w:left w:val="none" w:sz="0" w:space="0" w:color="auto"/>
        <w:bottom w:val="none" w:sz="0" w:space="0" w:color="auto"/>
        <w:right w:val="none" w:sz="0" w:space="0" w:color="auto"/>
      </w:divBdr>
    </w:div>
    <w:div w:id="801075523">
      <w:bodyDiv w:val="1"/>
      <w:marLeft w:val="0"/>
      <w:marRight w:val="0"/>
      <w:marTop w:val="0"/>
      <w:marBottom w:val="0"/>
      <w:divBdr>
        <w:top w:val="none" w:sz="0" w:space="0" w:color="auto"/>
        <w:left w:val="none" w:sz="0" w:space="0" w:color="auto"/>
        <w:bottom w:val="none" w:sz="0" w:space="0" w:color="auto"/>
        <w:right w:val="none" w:sz="0" w:space="0" w:color="auto"/>
      </w:divBdr>
    </w:div>
    <w:div w:id="883523571">
      <w:bodyDiv w:val="1"/>
      <w:marLeft w:val="0"/>
      <w:marRight w:val="0"/>
      <w:marTop w:val="0"/>
      <w:marBottom w:val="0"/>
      <w:divBdr>
        <w:top w:val="none" w:sz="0" w:space="0" w:color="auto"/>
        <w:left w:val="none" w:sz="0" w:space="0" w:color="auto"/>
        <w:bottom w:val="none" w:sz="0" w:space="0" w:color="auto"/>
        <w:right w:val="none" w:sz="0" w:space="0" w:color="auto"/>
      </w:divBdr>
    </w:div>
    <w:div w:id="986472002">
      <w:bodyDiv w:val="1"/>
      <w:marLeft w:val="0"/>
      <w:marRight w:val="0"/>
      <w:marTop w:val="0"/>
      <w:marBottom w:val="0"/>
      <w:divBdr>
        <w:top w:val="none" w:sz="0" w:space="0" w:color="auto"/>
        <w:left w:val="none" w:sz="0" w:space="0" w:color="auto"/>
        <w:bottom w:val="none" w:sz="0" w:space="0" w:color="auto"/>
        <w:right w:val="none" w:sz="0" w:space="0" w:color="auto"/>
      </w:divBdr>
    </w:div>
    <w:div w:id="1183325941">
      <w:bodyDiv w:val="1"/>
      <w:marLeft w:val="0"/>
      <w:marRight w:val="0"/>
      <w:marTop w:val="0"/>
      <w:marBottom w:val="0"/>
      <w:divBdr>
        <w:top w:val="none" w:sz="0" w:space="0" w:color="auto"/>
        <w:left w:val="none" w:sz="0" w:space="0" w:color="auto"/>
        <w:bottom w:val="none" w:sz="0" w:space="0" w:color="auto"/>
        <w:right w:val="none" w:sz="0" w:space="0" w:color="auto"/>
      </w:divBdr>
    </w:div>
    <w:div w:id="1281450035">
      <w:bodyDiv w:val="1"/>
      <w:marLeft w:val="0"/>
      <w:marRight w:val="0"/>
      <w:marTop w:val="0"/>
      <w:marBottom w:val="0"/>
      <w:divBdr>
        <w:top w:val="none" w:sz="0" w:space="0" w:color="auto"/>
        <w:left w:val="none" w:sz="0" w:space="0" w:color="auto"/>
        <w:bottom w:val="none" w:sz="0" w:space="0" w:color="auto"/>
        <w:right w:val="none" w:sz="0" w:space="0" w:color="auto"/>
      </w:divBdr>
    </w:div>
    <w:div w:id="1400782666">
      <w:bodyDiv w:val="1"/>
      <w:marLeft w:val="0"/>
      <w:marRight w:val="0"/>
      <w:marTop w:val="0"/>
      <w:marBottom w:val="0"/>
      <w:divBdr>
        <w:top w:val="none" w:sz="0" w:space="0" w:color="auto"/>
        <w:left w:val="none" w:sz="0" w:space="0" w:color="auto"/>
        <w:bottom w:val="none" w:sz="0" w:space="0" w:color="auto"/>
        <w:right w:val="none" w:sz="0" w:space="0" w:color="auto"/>
      </w:divBdr>
    </w:div>
    <w:div w:id="1592740480">
      <w:bodyDiv w:val="1"/>
      <w:marLeft w:val="0"/>
      <w:marRight w:val="0"/>
      <w:marTop w:val="0"/>
      <w:marBottom w:val="0"/>
      <w:divBdr>
        <w:top w:val="none" w:sz="0" w:space="0" w:color="auto"/>
        <w:left w:val="none" w:sz="0" w:space="0" w:color="auto"/>
        <w:bottom w:val="none" w:sz="0" w:space="0" w:color="auto"/>
        <w:right w:val="none" w:sz="0" w:space="0" w:color="auto"/>
      </w:divBdr>
    </w:div>
    <w:div w:id="1616864070">
      <w:bodyDiv w:val="1"/>
      <w:marLeft w:val="0"/>
      <w:marRight w:val="0"/>
      <w:marTop w:val="0"/>
      <w:marBottom w:val="0"/>
      <w:divBdr>
        <w:top w:val="none" w:sz="0" w:space="0" w:color="auto"/>
        <w:left w:val="none" w:sz="0" w:space="0" w:color="auto"/>
        <w:bottom w:val="none" w:sz="0" w:space="0" w:color="auto"/>
        <w:right w:val="none" w:sz="0" w:space="0" w:color="auto"/>
      </w:divBdr>
    </w:div>
    <w:div w:id="1659725848">
      <w:bodyDiv w:val="1"/>
      <w:marLeft w:val="0"/>
      <w:marRight w:val="0"/>
      <w:marTop w:val="0"/>
      <w:marBottom w:val="0"/>
      <w:divBdr>
        <w:top w:val="none" w:sz="0" w:space="0" w:color="auto"/>
        <w:left w:val="none" w:sz="0" w:space="0" w:color="auto"/>
        <w:bottom w:val="none" w:sz="0" w:space="0" w:color="auto"/>
        <w:right w:val="none" w:sz="0" w:space="0" w:color="auto"/>
      </w:divBdr>
    </w:div>
    <w:div w:id="175269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hyperlink" Target="https://www.fema.gov/blog"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facebook.com/FEMA" TargetMode="Externa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mailto:PPE-export@fema.dhs.gov"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NBEOC@max.gov" TargetMode="External"/><Relationship Id="rId20" Type="http://schemas.openxmlformats.org/officeDocument/2006/relationships/hyperlink" Target="https://twitter.com/FEMAEspanol"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twitter.com/FEMA_Pete"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covid19exports@cbp.dhs.gov" TargetMode="External"/><Relationship Id="rId23" Type="http://schemas.openxmlformats.org/officeDocument/2006/relationships/hyperlink" Target="https://www.youtube.com/user/FEMA" TargetMode="External"/><Relationship Id="rId28"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yperlink" Target="https://twitter.com/FEMA"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isa.gov/publication/guidance-essential-critical-infrastructure-workforce" TargetMode="External"/><Relationship Id="rId22" Type="http://schemas.openxmlformats.org/officeDocument/2006/relationships/hyperlink" Target="https://www.facebook.com/FEMAespanol" TargetMode="External"/><Relationship Id="rId27" Type="http://schemas.openxmlformats.org/officeDocument/2006/relationships/footer" Target="footer3.xml"/><Relationship Id="rId30"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5.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CFPB_2014">
  <a:themeElements>
    <a:clrScheme name="Custom 1">
      <a:dk1>
        <a:srgbClr val="000000"/>
      </a:dk1>
      <a:lt1>
        <a:srgbClr val="FFFFFF"/>
      </a:lt1>
      <a:dk2>
        <a:srgbClr val="005188"/>
      </a:dk2>
      <a:lt2>
        <a:srgbClr val="F3F3F3"/>
      </a:lt2>
      <a:accent1>
        <a:srgbClr val="0078AE"/>
      </a:accent1>
      <a:accent2>
        <a:srgbClr val="595B5D"/>
      </a:accent2>
      <a:accent3>
        <a:srgbClr val="BABBBD"/>
      </a:accent3>
      <a:accent4>
        <a:srgbClr val="5E9732"/>
      </a:accent4>
      <a:accent5>
        <a:srgbClr val="0072CE"/>
      </a:accent5>
      <a:accent6>
        <a:srgbClr val="C31230"/>
      </a:accent6>
      <a:hlink>
        <a:srgbClr val="005188"/>
      </a:hlink>
      <a:folHlink>
        <a:srgbClr val="005188"/>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F35028D70A1E439D0543257B4481E2" ma:contentTypeVersion="0" ma:contentTypeDescription="Create a new document." ma:contentTypeScope="" ma:versionID="49f16081900e5062c72ff0c0d0105f39">
  <xsd:schema xmlns:xsd="http://www.w3.org/2001/XMLSchema" xmlns:xs="http://www.w3.org/2001/XMLSchema" xmlns:p="http://schemas.microsoft.com/office/2006/metadata/properties" xmlns:ns2="cc0073e7-31cd-4c32-9712-79659562e3c7" targetNamespace="http://schemas.microsoft.com/office/2006/metadata/properties" ma:root="true" ma:fieldsID="0a48ca4a45c49e5fede47c37b51a3c0d" ns2:_="">
    <xsd:import namespace="cc0073e7-31cd-4c32-9712-79659562e3c7"/>
    <xsd:element name="properties">
      <xsd:complexType>
        <xsd:sequence>
          <xsd:element name="documentManagement">
            <xsd:complexType>
              <xsd:all>
                <xsd:element ref="ns2:Fiscal_x0020_Year" minOccurs="0"/>
                <xsd:element ref="ns2:TaxCatchAll" minOccurs="0"/>
                <xsd:element ref="ns2:TaxCatchAllLabel" minOccurs="0"/>
                <xsd:element ref="ns2:Sensit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0073e7-31cd-4c32-9712-79659562e3c7" elementFormDefault="qualified">
    <xsd:import namespace="http://schemas.microsoft.com/office/2006/documentManagement/types"/>
    <xsd:import namespace="http://schemas.microsoft.com/office/infopath/2007/PartnerControls"/>
    <xsd:element name="Fiscal_x0020_Year" ma:index="8" nillable="true" ma:displayName="Fiscal Year" ma:decimals="0" ma:description="The government fiscal year in which the content item originated." ma:internalName="Fiscal_x0020_Year" ma:readOnly="false">
      <xsd:simpleType>
        <xsd:restriction base="dms:Number"/>
      </xsd:simpleType>
    </xsd:element>
    <xsd:element name="TaxCatchAll" ma:index="9" nillable="true" ma:displayName="Taxonomy Catch All Column" ma:hidden="true" ma:list="{8a008d09-82c3-49e4-8482-d521e6aef97e}" ma:internalName="TaxCatchAll" ma:showField="CatchAllData" ma:web="6e752415-05a2-45da-89e8-c791e9e9dd3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a008d09-82c3-49e4-8482-d521e6aef97e}" ma:internalName="TaxCatchAllLabel" ma:readOnly="true" ma:showField="CatchAllDataLabel" ma:web="6e752415-05a2-45da-89e8-c791e9e9dd3b">
      <xsd:complexType>
        <xsd:complexContent>
          <xsd:extension base="dms:MultiChoiceLookup">
            <xsd:sequence>
              <xsd:element name="Value" type="dms:Lookup" maxOccurs="unbounded" minOccurs="0" nillable="true"/>
            </xsd:sequence>
          </xsd:extension>
        </xsd:complexContent>
      </xsd:complexType>
    </xsd:element>
    <xsd:element name="Sensitive" ma:index="11" nillable="true" ma:displayName="Sensitive" ma:default="0" ma:internalName="Sensiti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2"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nsitive xmlns="cc0073e7-31cd-4c32-9712-79659562e3c7">false</Sensitive>
    <TaxCatchAll xmlns="cc0073e7-31cd-4c32-9712-79659562e3c7"/>
    <Fiscal_x0020_Year xmlns="cc0073e7-31cd-4c32-9712-79659562e3c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568ddf3f-b77f-46a0-9295-2b9495b51427"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12050-6D06-49EE-8FE5-7F97EF7E4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0073e7-31cd-4c32-9712-79659562e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3A93B6-67C2-41E4-A5B6-F25405C9DAFC}">
  <ds:schemaRefs>
    <ds:schemaRef ds:uri="http://schemas.microsoft.com/office/2006/metadata/properties"/>
    <ds:schemaRef ds:uri="http://schemas.microsoft.com/office/infopath/2007/PartnerControls"/>
    <ds:schemaRef ds:uri="cc0073e7-31cd-4c32-9712-79659562e3c7"/>
  </ds:schemaRefs>
</ds:datastoreItem>
</file>

<file path=customXml/itemProps3.xml><?xml version="1.0" encoding="utf-8"?>
<ds:datastoreItem xmlns:ds="http://schemas.openxmlformats.org/officeDocument/2006/customXml" ds:itemID="{1077A76B-0ABB-4449-AB05-2A935E3807D1}">
  <ds:schemaRefs>
    <ds:schemaRef ds:uri="http://schemas.microsoft.com/sharepoint/v3/contenttype/forms"/>
  </ds:schemaRefs>
</ds:datastoreItem>
</file>

<file path=customXml/itemProps4.xml><?xml version="1.0" encoding="utf-8"?>
<ds:datastoreItem xmlns:ds="http://schemas.openxmlformats.org/officeDocument/2006/customXml" ds:itemID="{B99B959E-C5DC-47A1-86D2-0AD513BE971C}">
  <ds:schemaRefs>
    <ds:schemaRef ds:uri="Microsoft.SharePoint.Taxonomy.ContentTypeSync"/>
  </ds:schemaRefs>
</ds:datastoreItem>
</file>

<file path=customXml/itemProps5.xml><?xml version="1.0" encoding="utf-8"?>
<ds:datastoreItem xmlns:ds="http://schemas.openxmlformats.org/officeDocument/2006/customXml" ds:itemID="{7396EAD6-DE7A-4B91-9C97-57C1D6D47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405</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3/21/20</vt:lpstr>
    </vt:vector>
  </TitlesOfParts>
  <Manager/>
  <Company>Department of Homeland Security</Company>
  <LinksUpToDate>false</LinksUpToDate>
  <CharactersWithSpaces>2709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3/21/20</dc:title>
  <dc:subject/>
  <dc:creator>Federal Emergency Management Agency</dc:creator>
  <cp:keywords/>
  <dc:description/>
  <cp:lastModifiedBy>Marc C. Tagliento</cp:lastModifiedBy>
  <cp:revision>3</cp:revision>
  <cp:lastPrinted>2020-04-14T17:11:00Z</cp:lastPrinted>
  <dcterms:created xsi:type="dcterms:W3CDTF">2020-04-22T17:21:00Z</dcterms:created>
  <dcterms:modified xsi:type="dcterms:W3CDTF">2020-04-22T17:26:00Z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0x010100C1F35028D70A1E439D0543257B4481E2</vt:lpwstr>
  </property>
</Properties>
</file>